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854C" w14:textId="23E9DDC4" w:rsidR="007E5D34" w:rsidRPr="00EC09EB" w:rsidRDefault="00756B70" w:rsidP="00EC09EB">
      <w:pPr>
        <w:jc w:val="left"/>
        <w:rPr>
          <w:rFonts w:ascii="Calibri" w:hAnsi="Calibri"/>
          <w:b/>
          <w:bCs/>
          <w:sz w:val="28"/>
          <w:szCs w:val="28"/>
        </w:rPr>
      </w:pPr>
      <w:r w:rsidRPr="009A1AF0">
        <w:rPr>
          <w:rFonts w:ascii="Calibri" w:hAnsi="Calibri"/>
          <w:sz w:val="28"/>
          <w:szCs w:val="28"/>
        </w:rPr>
        <w:t xml:space="preserve"> </w:t>
      </w:r>
      <w:r w:rsidR="00EC09EB" w:rsidRPr="00EC09EB">
        <w:rPr>
          <w:rFonts w:ascii="Calibri" w:hAnsi="Calibri"/>
          <w:b/>
          <w:bCs/>
          <w:sz w:val="28"/>
          <w:szCs w:val="28"/>
        </w:rPr>
        <w:t>Ορθές απαντήσεις</w:t>
      </w:r>
    </w:p>
    <w:p w14:paraId="25F6447B" w14:textId="73ADF554" w:rsidR="00EC09EB" w:rsidRDefault="00EC09EB" w:rsidP="00EC09EB">
      <w:pPr>
        <w:jc w:val="left"/>
        <w:rPr>
          <w:rFonts w:ascii="Calibri" w:hAnsi="Calibri"/>
          <w:sz w:val="28"/>
          <w:szCs w:val="28"/>
        </w:rPr>
      </w:pPr>
    </w:p>
    <w:p w14:paraId="73A97EC4" w14:textId="34B1E447" w:rsidR="00EC09EB" w:rsidRDefault="00EC09EB" w:rsidP="00EC09EB">
      <w:pPr>
        <w:jc w:val="left"/>
        <w:rPr>
          <w:rFonts w:asciiTheme="minorHAnsi" w:hAnsiTheme="minorHAnsi" w:cstheme="minorHAnsi"/>
          <w:b/>
          <w:bCs/>
          <w:szCs w:val="22"/>
        </w:rPr>
      </w:pPr>
    </w:p>
    <w:p w14:paraId="278F5109" w14:textId="0753A7AE" w:rsidR="00D060F0" w:rsidRPr="009B28AF" w:rsidRDefault="00A852EE" w:rsidP="00EC09EB">
      <w:pPr>
        <w:jc w:val="left"/>
        <w:rPr>
          <w:rFonts w:asciiTheme="minorHAnsi" w:hAnsiTheme="minorHAnsi" w:cstheme="minorHAnsi"/>
          <w:b/>
          <w:bCs/>
          <w:i/>
          <w:iCs/>
          <w:szCs w:val="22"/>
        </w:rPr>
      </w:pPr>
      <w:r>
        <w:rPr>
          <w:rFonts w:asciiTheme="minorHAnsi" w:hAnsiTheme="minorHAnsi" w:cstheme="minorHAnsi"/>
          <w:b/>
          <w:bCs/>
          <w:szCs w:val="22"/>
        </w:rPr>
        <w:t xml:space="preserve">ΓΕΝΙΚΟ </w:t>
      </w:r>
      <w:r w:rsidR="009B28AF">
        <w:rPr>
          <w:rFonts w:asciiTheme="minorHAnsi" w:hAnsiTheme="minorHAnsi" w:cstheme="minorHAnsi"/>
          <w:b/>
          <w:bCs/>
          <w:szCs w:val="22"/>
        </w:rPr>
        <w:t xml:space="preserve">ΣΧΟΛΙΟ ΣΤΙΣ ΕΠΙΔΟΣΕΙΣ: </w:t>
      </w:r>
      <w:r w:rsidR="00D060F0">
        <w:rPr>
          <w:rFonts w:asciiTheme="minorHAnsi" w:hAnsiTheme="minorHAnsi" w:cstheme="minorHAnsi"/>
          <w:b/>
          <w:bCs/>
          <w:szCs w:val="22"/>
        </w:rPr>
        <w:t xml:space="preserve">Δυστυχώς πολλοί προσπάθησαν να επωφεληθούν από το </w:t>
      </w:r>
      <w:r w:rsidR="00D060F0">
        <w:rPr>
          <w:rFonts w:asciiTheme="minorHAnsi" w:hAnsiTheme="minorHAnsi" w:cstheme="minorHAnsi"/>
          <w:b/>
          <w:bCs/>
          <w:szCs w:val="22"/>
          <w:lang w:val="en-US"/>
        </w:rPr>
        <w:t xml:space="preserve">bonus 2 </w:t>
      </w:r>
      <w:r w:rsidR="00D060F0">
        <w:rPr>
          <w:rFonts w:asciiTheme="minorHAnsi" w:hAnsiTheme="minorHAnsi" w:cstheme="minorHAnsi"/>
          <w:b/>
          <w:bCs/>
          <w:szCs w:val="22"/>
        </w:rPr>
        <w:t xml:space="preserve">βαθμών για τον Σεπτέμβριο…  Ανάγνωση των σημειώσεων απαγορεύεται </w:t>
      </w:r>
      <w:r w:rsidR="00D060F0" w:rsidRPr="00A852EE">
        <w:rPr>
          <w:rFonts w:asciiTheme="minorHAnsi" w:hAnsiTheme="minorHAnsi" w:cstheme="minorHAnsi"/>
          <w:b/>
          <w:bCs/>
          <w:i/>
          <w:iCs/>
          <w:szCs w:val="22"/>
        </w:rPr>
        <w:t>μόνο</w:t>
      </w:r>
      <w:r w:rsidR="00D060F0">
        <w:rPr>
          <w:rFonts w:asciiTheme="minorHAnsi" w:hAnsiTheme="minorHAnsi" w:cstheme="minorHAnsi"/>
          <w:b/>
          <w:bCs/>
          <w:szCs w:val="22"/>
        </w:rPr>
        <w:t xml:space="preserve"> κατά την διάρκεια των εξετάσεων και </w:t>
      </w:r>
      <w:r w:rsidR="00D060F0" w:rsidRPr="009B28AF">
        <w:rPr>
          <w:rFonts w:asciiTheme="minorHAnsi" w:hAnsiTheme="minorHAnsi" w:cstheme="minorHAnsi"/>
          <w:b/>
          <w:bCs/>
          <w:i/>
          <w:iCs/>
          <w:szCs w:val="22"/>
        </w:rPr>
        <w:t xml:space="preserve">όχι πριν. </w:t>
      </w:r>
    </w:p>
    <w:p w14:paraId="544AEFF1" w14:textId="77777777" w:rsidR="00D060F0" w:rsidRPr="000501E0" w:rsidRDefault="00D060F0" w:rsidP="00EC09EB">
      <w:pPr>
        <w:jc w:val="left"/>
        <w:rPr>
          <w:rFonts w:asciiTheme="minorHAnsi" w:hAnsiTheme="minorHAnsi" w:cstheme="minorHAnsi"/>
          <w:b/>
          <w:bCs/>
          <w:szCs w:val="22"/>
        </w:rPr>
      </w:pPr>
    </w:p>
    <w:p w14:paraId="7E7C4961" w14:textId="77777777" w:rsidR="007E5D34" w:rsidRPr="000501E0" w:rsidRDefault="007E5D34">
      <w:pPr>
        <w:pStyle w:val="Heading1"/>
        <w:rPr>
          <w:rFonts w:asciiTheme="minorHAnsi" w:hAnsiTheme="minorHAnsi" w:cstheme="minorHAnsi"/>
          <w:szCs w:val="22"/>
        </w:rPr>
      </w:pPr>
      <w:r w:rsidRPr="000501E0">
        <w:rPr>
          <w:rFonts w:asciiTheme="minorHAnsi" w:hAnsiTheme="minorHAnsi" w:cstheme="minorHAnsi"/>
          <w:szCs w:val="22"/>
        </w:rPr>
        <w:t>Μέρος Α’</w:t>
      </w:r>
    </w:p>
    <w:p w14:paraId="1187870B" w14:textId="22629B6B" w:rsidR="007E5D34" w:rsidRPr="000501E0" w:rsidRDefault="007E5D34" w:rsidP="0059398B">
      <w:pPr>
        <w:pStyle w:val="Heading1"/>
        <w:rPr>
          <w:rFonts w:asciiTheme="minorHAnsi" w:hAnsiTheme="minorHAnsi" w:cstheme="minorHAnsi"/>
          <w:szCs w:val="22"/>
        </w:rPr>
      </w:pPr>
      <w:r w:rsidRPr="000501E0">
        <w:rPr>
          <w:rFonts w:asciiTheme="minorHAnsi" w:hAnsiTheme="minorHAnsi" w:cstheme="minorHAnsi"/>
          <w:szCs w:val="22"/>
        </w:rPr>
        <w:t xml:space="preserve">Ερωτήσεις πολλαπλής επιλογής  </w:t>
      </w:r>
      <w:r w:rsidR="0020777D" w:rsidRPr="000501E0">
        <w:rPr>
          <w:rFonts w:asciiTheme="minorHAnsi" w:hAnsiTheme="minorHAnsi" w:cstheme="minorHAnsi"/>
          <w:b w:val="0"/>
          <w:szCs w:val="22"/>
        </w:rPr>
        <w:t>(</w:t>
      </w:r>
      <w:r w:rsidR="002B68F3" w:rsidRPr="000501E0">
        <w:rPr>
          <w:rFonts w:asciiTheme="minorHAnsi" w:hAnsiTheme="minorHAnsi" w:cstheme="minorHAnsi"/>
          <w:b w:val="0"/>
          <w:szCs w:val="22"/>
        </w:rPr>
        <w:t>5</w:t>
      </w:r>
      <w:r w:rsidR="00FB1DAF" w:rsidRPr="000501E0">
        <w:rPr>
          <w:rFonts w:asciiTheme="minorHAnsi" w:hAnsiTheme="minorHAnsi" w:cstheme="minorHAnsi"/>
          <w:b w:val="0"/>
          <w:szCs w:val="22"/>
        </w:rPr>
        <w:t xml:space="preserve"> </w:t>
      </w:r>
      <w:r w:rsidRPr="000501E0">
        <w:rPr>
          <w:rFonts w:asciiTheme="minorHAnsi" w:hAnsiTheme="minorHAnsi" w:cstheme="minorHAnsi"/>
          <w:b w:val="0"/>
          <w:szCs w:val="22"/>
        </w:rPr>
        <w:t xml:space="preserve"> βαθμοί</w:t>
      </w:r>
      <w:r w:rsidR="0059398B" w:rsidRPr="000501E0">
        <w:rPr>
          <w:rFonts w:asciiTheme="minorHAnsi" w:hAnsiTheme="minorHAnsi" w:cstheme="minorHAnsi"/>
          <w:b w:val="0"/>
          <w:szCs w:val="22"/>
        </w:rPr>
        <w:t xml:space="preserve"> – </w:t>
      </w:r>
      <w:r w:rsidR="0059398B" w:rsidRPr="000501E0">
        <w:rPr>
          <w:rFonts w:asciiTheme="minorHAnsi" w:hAnsiTheme="minorHAnsi" w:cstheme="minorHAnsi"/>
          <w:b w:val="0"/>
          <w:i/>
          <w:iCs/>
          <w:szCs w:val="22"/>
        </w:rPr>
        <w:t>θα μετρήσουν 10 ερωτήσεις</w:t>
      </w:r>
      <w:r w:rsidRPr="000501E0">
        <w:rPr>
          <w:rFonts w:asciiTheme="minorHAnsi" w:hAnsiTheme="minorHAnsi" w:cstheme="minorHAnsi"/>
          <w:b w:val="0"/>
          <w:szCs w:val="22"/>
        </w:rPr>
        <w:t>)</w:t>
      </w:r>
      <w:r w:rsidRPr="000501E0">
        <w:rPr>
          <w:rFonts w:asciiTheme="minorHAnsi" w:hAnsiTheme="minorHAnsi" w:cstheme="minorHAnsi"/>
          <w:i/>
          <w:iCs/>
          <w:szCs w:val="22"/>
        </w:rPr>
        <w:t xml:space="preserve">.   </w:t>
      </w:r>
    </w:p>
    <w:p w14:paraId="6BD511B1" w14:textId="77777777" w:rsidR="004C4F8E" w:rsidRPr="000501E0" w:rsidRDefault="004C4F8E" w:rsidP="004C4F8E">
      <w:pPr>
        <w:numPr>
          <w:ilvl w:val="0"/>
          <w:numId w:val="1"/>
        </w:numPr>
        <w:rPr>
          <w:rFonts w:asciiTheme="minorHAnsi" w:hAnsiTheme="minorHAnsi" w:cstheme="minorHAnsi"/>
          <w:szCs w:val="22"/>
        </w:rPr>
      </w:pPr>
      <w:r w:rsidRPr="000501E0">
        <w:rPr>
          <w:rFonts w:asciiTheme="minorHAnsi" w:hAnsiTheme="minorHAnsi" w:cstheme="minorHAnsi"/>
          <w:szCs w:val="22"/>
        </w:rPr>
        <w:t xml:space="preserve">ΣΩΣΤΟ / ΛΑΘΟΣ </w:t>
      </w:r>
    </w:p>
    <w:p w14:paraId="68149F92" w14:textId="37D0190F" w:rsidR="004C4F8E" w:rsidRDefault="004C4F8E" w:rsidP="004C4F8E">
      <w:pPr>
        <w:numPr>
          <w:ilvl w:val="1"/>
          <w:numId w:val="1"/>
        </w:numPr>
        <w:rPr>
          <w:rFonts w:ascii="Calibri" w:hAnsi="Calibri"/>
          <w:b/>
          <w:highlight w:val="yellow"/>
        </w:rPr>
      </w:pPr>
      <w:r w:rsidRPr="000501E0">
        <w:rPr>
          <w:rFonts w:ascii="Calibri" w:hAnsi="Calibri"/>
          <w:bCs/>
        </w:rPr>
        <w:t xml:space="preserve">Αφού η αύξηση γεννήσεων είναι ταχύτερη εκεί που υπάρχει χαμηλότερη παραγωγικότητα, το παγκόσμιο ΑΕΠ θα μειωνόταν αν υπήρχαν ανοικτά σύνορα.     </w:t>
      </w:r>
      <w:r w:rsidRPr="000501E0">
        <w:rPr>
          <w:rFonts w:ascii="Calibri" w:hAnsi="Calibri"/>
          <w:b/>
        </w:rPr>
        <w:t>Σ</w:t>
      </w:r>
      <w:r w:rsidRPr="000501E0">
        <w:rPr>
          <w:rFonts w:ascii="Calibri" w:hAnsi="Calibri"/>
          <w:b/>
        </w:rPr>
        <w:tab/>
      </w:r>
      <w:r w:rsidRPr="000501E0">
        <w:rPr>
          <w:rFonts w:ascii="Calibri" w:hAnsi="Calibri"/>
          <w:b/>
        </w:rPr>
        <w:tab/>
      </w:r>
      <w:r w:rsidRPr="000501E0">
        <w:rPr>
          <w:rFonts w:ascii="Calibri" w:hAnsi="Calibri"/>
          <w:b/>
        </w:rPr>
        <w:tab/>
        <w:t xml:space="preserve"> </w:t>
      </w:r>
      <w:r w:rsidRPr="00EC09EB">
        <w:rPr>
          <w:rFonts w:ascii="Calibri" w:hAnsi="Calibri"/>
          <w:b/>
          <w:highlight w:val="yellow"/>
        </w:rPr>
        <w:t>Λ</w:t>
      </w:r>
    </w:p>
    <w:p w14:paraId="455E181C" w14:textId="351A063E" w:rsidR="00EC09EB" w:rsidRPr="00EC09EB" w:rsidRDefault="00EC09EB" w:rsidP="00EC09EB">
      <w:pPr>
        <w:rPr>
          <w:rFonts w:ascii="Calibri" w:hAnsi="Calibri"/>
          <w:b/>
          <w:highlight w:val="yellow"/>
        </w:rPr>
      </w:pPr>
      <w:r w:rsidRPr="00EC09EB">
        <w:rPr>
          <w:rFonts w:ascii="Calibri" w:hAnsi="Calibri"/>
          <w:bCs/>
          <w:i/>
          <w:iCs/>
          <w:highlight w:val="yellow"/>
        </w:rPr>
        <w:t>Θα αυξανόταν αν υπάρχει μετανάστευση προς υψηλότερη παραγωγικότητα</w:t>
      </w:r>
      <w:r>
        <w:rPr>
          <w:rFonts w:ascii="Calibri" w:hAnsi="Calibri"/>
          <w:b/>
          <w:highlight w:val="yellow"/>
        </w:rPr>
        <w:t xml:space="preserve">. </w:t>
      </w:r>
    </w:p>
    <w:p w14:paraId="7A3A9002" w14:textId="426E4B8B" w:rsidR="004C4F8E" w:rsidRPr="00EC09EB" w:rsidRDefault="004C4F8E" w:rsidP="004C4F8E">
      <w:pPr>
        <w:numPr>
          <w:ilvl w:val="1"/>
          <w:numId w:val="1"/>
        </w:numPr>
        <w:rPr>
          <w:rFonts w:ascii="Calibri" w:hAnsi="Calibri"/>
          <w:highlight w:val="yellow"/>
        </w:rPr>
      </w:pPr>
      <w:r w:rsidRPr="000501E0">
        <w:rPr>
          <w:rFonts w:ascii="Calibri" w:hAnsi="Calibri"/>
          <w:bCs/>
        </w:rPr>
        <w:t xml:space="preserve">Η αύξηση στο προσδόκιμο επιβίωσης είναι μόνο πρόβλημα για το διανεμητικό σύστημα, αφού στο κεφαλαιοποιητικό υφίστανται αποθέματα εκ των προτέρων. </w:t>
      </w:r>
      <w:r w:rsidRPr="000501E0">
        <w:rPr>
          <w:rFonts w:ascii="Calibri" w:hAnsi="Calibri"/>
          <w:b/>
        </w:rPr>
        <w:t>Σ</w:t>
      </w:r>
      <w:r w:rsidRPr="000501E0">
        <w:rPr>
          <w:rFonts w:ascii="Calibri" w:hAnsi="Calibri"/>
          <w:b/>
        </w:rPr>
        <w:tab/>
      </w:r>
      <w:r w:rsidRPr="000501E0">
        <w:rPr>
          <w:rFonts w:ascii="Calibri" w:hAnsi="Calibri"/>
          <w:b/>
        </w:rPr>
        <w:tab/>
      </w:r>
      <w:r w:rsidRPr="000501E0">
        <w:rPr>
          <w:rFonts w:ascii="Calibri" w:hAnsi="Calibri"/>
          <w:b/>
        </w:rPr>
        <w:tab/>
        <w:t xml:space="preserve"> </w:t>
      </w:r>
      <w:r w:rsidRPr="00EC09EB">
        <w:rPr>
          <w:rFonts w:ascii="Calibri" w:hAnsi="Calibri"/>
          <w:b/>
          <w:highlight w:val="yellow"/>
        </w:rPr>
        <w:t>Λ</w:t>
      </w:r>
      <w:r w:rsidRPr="00EC09EB">
        <w:rPr>
          <w:rFonts w:ascii="Calibri" w:hAnsi="Calibri"/>
          <w:bCs/>
          <w:highlight w:val="yellow"/>
        </w:rPr>
        <w:t xml:space="preserve"> </w:t>
      </w:r>
    </w:p>
    <w:p w14:paraId="1C54F73A" w14:textId="172B8332" w:rsidR="00EC09EB" w:rsidRPr="000501E0" w:rsidRDefault="00EC09EB" w:rsidP="00EC09EB">
      <w:pPr>
        <w:rPr>
          <w:rFonts w:ascii="Calibri" w:hAnsi="Calibri"/>
        </w:rPr>
      </w:pPr>
      <w:r w:rsidRPr="00EC09EB">
        <w:rPr>
          <w:rFonts w:ascii="Calibri" w:hAnsi="Calibri"/>
          <w:bCs/>
          <w:i/>
          <w:iCs/>
          <w:highlight w:val="yellow"/>
        </w:rPr>
        <w:t>Η γήρανση του πληθυσμού δεν είναι λογιστικό πρόβλημα, αλλά ευρύτερο πρόβλημα παραγωγής</w:t>
      </w:r>
    </w:p>
    <w:p w14:paraId="555371DB" w14:textId="77777777" w:rsidR="000501E0" w:rsidRPr="000501E0" w:rsidRDefault="000501E0" w:rsidP="000501E0">
      <w:pPr>
        <w:pStyle w:val="ListParagraph"/>
        <w:numPr>
          <w:ilvl w:val="0"/>
          <w:numId w:val="1"/>
        </w:numPr>
        <w:rPr>
          <w:rFonts w:asciiTheme="majorHAnsi" w:hAnsiTheme="majorHAnsi"/>
        </w:rPr>
      </w:pPr>
      <w:r w:rsidRPr="000501E0">
        <w:rPr>
          <w:rFonts w:asciiTheme="majorHAnsi" w:hAnsiTheme="majorHAnsi"/>
        </w:rPr>
        <w:t xml:space="preserve">Οι </w:t>
      </w:r>
      <w:r w:rsidRPr="000501E0">
        <w:rPr>
          <w:rFonts w:asciiTheme="majorHAnsi" w:hAnsiTheme="majorHAnsi"/>
          <w:i/>
          <w:iCs/>
        </w:rPr>
        <w:t>‘Θάνατοι απόγνωσης’</w:t>
      </w:r>
      <w:r w:rsidRPr="000501E0">
        <w:rPr>
          <w:rFonts w:asciiTheme="majorHAnsi" w:hAnsiTheme="majorHAnsi"/>
        </w:rPr>
        <w:t xml:space="preserve">  σε τί αναφέρονται και σε τί οφείλονται;</w:t>
      </w:r>
    </w:p>
    <w:p w14:paraId="7D43C582" w14:textId="77777777" w:rsidR="000501E0" w:rsidRPr="000501E0" w:rsidRDefault="000501E0" w:rsidP="000501E0">
      <w:pPr>
        <w:pStyle w:val="ListParagraph"/>
        <w:numPr>
          <w:ilvl w:val="1"/>
          <w:numId w:val="1"/>
        </w:numPr>
        <w:rPr>
          <w:rFonts w:asciiTheme="majorHAnsi" w:hAnsiTheme="majorHAnsi"/>
        </w:rPr>
      </w:pPr>
      <w:r w:rsidRPr="000501E0">
        <w:rPr>
          <w:rFonts w:asciiTheme="majorHAnsi" w:hAnsiTheme="majorHAnsi"/>
        </w:rPr>
        <w:t>Τις αυτοκτονίες συνταξιούχων στην Ελλάδα το 2015. Οφείλονται στις περικοπές του μνημονίου.</w:t>
      </w:r>
    </w:p>
    <w:p w14:paraId="2BFCFC19" w14:textId="77777777" w:rsidR="000501E0" w:rsidRPr="00EC09EB" w:rsidRDefault="000501E0" w:rsidP="000501E0">
      <w:pPr>
        <w:pStyle w:val="ListParagraph"/>
        <w:numPr>
          <w:ilvl w:val="1"/>
          <w:numId w:val="1"/>
        </w:numPr>
        <w:rPr>
          <w:rFonts w:asciiTheme="majorHAnsi" w:hAnsiTheme="majorHAnsi"/>
          <w:highlight w:val="yellow"/>
        </w:rPr>
      </w:pPr>
      <w:r w:rsidRPr="00EC09EB">
        <w:rPr>
          <w:rFonts w:asciiTheme="majorHAnsi" w:hAnsiTheme="majorHAnsi"/>
          <w:highlight w:val="yellow"/>
        </w:rPr>
        <w:t>Την πτώση του προσδόκιμου επιβίωσης στις ΗΠΑ γύρω στο 2016. Οφείλονται στην κατάχρηση παυσίπονων.</w:t>
      </w:r>
    </w:p>
    <w:p w14:paraId="236005E7" w14:textId="77777777" w:rsidR="000501E0" w:rsidRPr="000501E0" w:rsidRDefault="000501E0" w:rsidP="000501E0">
      <w:pPr>
        <w:pStyle w:val="ListParagraph"/>
        <w:numPr>
          <w:ilvl w:val="1"/>
          <w:numId w:val="1"/>
        </w:numPr>
        <w:rPr>
          <w:rFonts w:asciiTheme="majorHAnsi" w:hAnsiTheme="majorHAnsi"/>
        </w:rPr>
      </w:pPr>
      <w:r w:rsidRPr="000501E0">
        <w:rPr>
          <w:rFonts w:asciiTheme="majorHAnsi" w:hAnsiTheme="majorHAnsi"/>
        </w:rPr>
        <w:t>Ψυχιατρικό φαινόμενο έξαρσης ατυχημάτων το 2000. Οφείλεται στις πιέσεις της σύγχρονης ζωής και την πρόοδο της τεχνολογίας.</w:t>
      </w:r>
    </w:p>
    <w:p w14:paraId="35CF38F3" w14:textId="2FEF8478" w:rsidR="000501E0" w:rsidRDefault="000501E0" w:rsidP="000501E0">
      <w:pPr>
        <w:pStyle w:val="ListParagraph"/>
        <w:numPr>
          <w:ilvl w:val="1"/>
          <w:numId w:val="1"/>
        </w:numPr>
        <w:rPr>
          <w:rFonts w:asciiTheme="majorHAnsi" w:hAnsiTheme="majorHAnsi"/>
        </w:rPr>
      </w:pPr>
      <w:r w:rsidRPr="000501E0">
        <w:rPr>
          <w:rFonts w:asciiTheme="majorHAnsi" w:hAnsiTheme="majorHAnsi"/>
        </w:rPr>
        <w:t xml:space="preserve">Αναφέρονται σε γνωσιακές δυσλειτουργίες φτωχών ανθρώπων στην Αφρική το 2010. Οφείλονται στο χαμηλό μορφωτικό επίπεδο αναπτυσσόμενων χωρών που δεν τους επιτρέπει να συμμετέχουν στην σύγχρονη ζωή. </w:t>
      </w:r>
    </w:p>
    <w:p w14:paraId="12B9BC79" w14:textId="6FA4DA9B" w:rsidR="00EC09EB" w:rsidRPr="00EC09EB" w:rsidRDefault="00EC09EB" w:rsidP="00EC09EB">
      <w:pPr>
        <w:rPr>
          <w:rFonts w:ascii="Calibri" w:hAnsi="Calibri"/>
          <w:bCs/>
          <w:i/>
          <w:iCs/>
          <w:highlight w:val="yellow"/>
        </w:rPr>
      </w:pPr>
      <w:r w:rsidRPr="00EC09EB">
        <w:rPr>
          <w:rFonts w:ascii="Calibri" w:hAnsi="Calibri"/>
          <w:bCs/>
          <w:i/>
          <w:iCs/>
          <w:highlight w:val="yellow"/>
        </w:rPr>
        <w:t xml:space="preserve">Deaton and Case δημοσιεύουν ‘Deaths of Despair’ το 2018. Οι περισσότεροι παρασύρθηκαν στο Ελληνοκεντρικό α. Στην Ελλάδα οι συνταξιούχοι τα πήγαν καλύτερα στην κρίση… </w:t>
      </w:r>
    </w:p>
    <w:p w14:paraId="69FE10A5" w14:textId="77777777" w:rsidR="00EA5370" w:rsidRPr="000501E0" w:rsidRDefault="00EA5370" w:rsidP="00EA5370">
      <w:pPr>
        <w:pStyle w:val="ListParagraph"/>
        <w:numPr>
          <w:ilvl w:val="0"/>
          <w:numId w:val="1"/>
        </w:numPr>
        <w:spacing w:after="80"/>
        <w:rPr>
          <w:rFonts w:asciiTheme="minorHAnsi" w:hAnsiTheme="minorHAnsi" w:cstheme="minorHAnsi"/>
          <w:i/>
          <w:iCs/>
        </w:rPr>
      </w:pPr>
      <w:r w:rsidRPr="000501E0">
        <w:rPr>
          <w:rFonts w:asciiTheme="minorHAnsi" w:hAnsiTheme="minorHAnsi" w:cstheme="minorHAnsi"/>
        </w:rPr>
        <w:t>Αντίστροφα στεγαστικά δάνεια είναι:</w:t>
      </w:r>
    </w:p>
    <w:p w14:paraId="52D17144" w14:textId="77777777" w:rsidR="00EA5370" w:rsidRPr="000501E0" w:rsidRDefault="00EA5370" w:rsidP="00EA5370">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Μια απάντηση στο δράμα των υπερχρεωμένων ηλικιωμένων νοικοκυριών.</w:t>
      </w:r>
    </w:p>
    <w:p w14:paraId="47F32A0D" w14:textId="77777777" w:rsidR="00EA5370" w:rsidRPr="000501E0" w:rsidRDefault="00EA5370" w:rsidP="00EA5370">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Ένα είδος δάνεια για να αντιστρέφει πολεοδομικές παραβάσεις που έγιναν πριν το 1984.</w:t>
      </w:r>
    </w:p>
    <w:p w14:paraId="56A10139" w14:textId="77777777" w:rsidR="00EA5370" w:rsidRPr="00EC09EB" w:rsidRDefault="00EA5370" w:rsidP="00EA5370">
      <w:pPr>
        <w:pStyle w:val="ListParagraph"/>
        <w:numPr>
          <w:ilvl w:val="1"/>
          <w:numId w:val="1"/>
        </w:numPr>
        <w:spacing w:after="80"/>
        <w:rPr>
          <w:rFonts w:asciiTheme="minorHAnsi" w:hAnsiTheme="minorHAnsi" w:cstheme="minorHAnsi"/>
          <w:i/>
          <w:iCs/>
          <w:highlight w:val="yellow"/>
        </w:rPr>
      </w:pPr>
      <w:r w:rsidRPr="00EC09EB">
        <w:rPr>
          <w:rFonts w:asciiTheme="minorHAnsi" w:hAnsiTheme="minorHAnsi" w:cstheme="minorHAnsi"/>
          <w:highlight w:val="yellow"/>
        </w:rPr>
        <w:t>Επιτρέπει σε χαμηλοσυνταξιούχους να συνεχίσουν να ζουν στο σπίτι τους.</w:t>
      </w:r>
    </w:p>
    <w:p w14:paraId="709046EE" w14:textId="32C66C00" w:rsidR="00EA5370" w:rsidRPr="00EC09EB" w:rsidRDefault="00EA5370" w:rsidP="00EA5370">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Ένα στεγαστικό δάνειο που εφαρμόζει την αντίστροφη αναλογιστική ράντα.</w:t>
      </w:r>
    </w:p>
    <w:p w14:paraId="012A0CED" w14:textId="7243159A" w:rsidR="00EC09EB" w:rsidRPr="00EC09EB" w:rsidRDefault="00EC09EB" w:rsidP="00EC09EB">
      <w:pPr>
        <w:spacing w:after="80"/>
        <w:rPr>
          <w:rFonts w:asciiTheme="minorHAnsi" w:hAnsiTheme="minorHAnsi" w:cstheme="minorHAnsi"/>
          <w:i/>
          <w:iCs/>
        </w:rPr>
      </w:pPr>
      <w:r w:rsidRPr="00EC09EB">
        <w:rPr>
          <w:rFonts w:asciiTheme="minorHAnsi" w:hAnsiTheme="minorHAnsi" w:cstheme="minorHAnsi"/>
          <w:i/>
          <w:iCs/>
          <w:highlight w:val="yellow"/>
        </w:rPr>
        <w:t>Το δάνειο εξασφαλίζει την αξία του σπιτιού στην αρχή και εξοφλείται μετά τον θάνατο του συνταξιούχου.</w:t>
      </w:r>
      <w:r>
        <w:rPr>
          <w:rFonts w:asciiTheme="minorHAnsi" w:hAnsiTheme="minorHAnsi" w:cstheme="minorHAnsi"/>
          <w:i/>
          <w:iCs/>
        </w:rPr>
        <w:t xml:space="preserve"> </w:t>
      </w:r>
    </w:p>
    <w:p w14:paraId="43797125" w14:textId="77777777" w:rsidR="000501E0" w:rsidRPr="000501E0" w:rsidRDefault="000501E0" w:rsidP="000501E0">
      <w:pPr>
        <w:numPr>
          <w:ilvl w:val="0"/>
          <w:numId w:val="1"/>
        </w:numPr>
        <w:rPr>
          <w:rFonts w:ascii="Calibri" w:hAnsi="Calibri"/>
        </w:rPr>
      </w:pPr>
      <w:r w:rsidRPr="000501E0">
        <w:rPr>
          <w:rFonts w:ascii="Calibri" w:hAnsi="Calibri"/>
        </w:rPr>
        <w:t>Μια στατιστική έρευνα όπου τα ίδια άτομα επανεξετάζονται για πολλές φορές λέγεται:</w:t>
      </w:r>
    </w:p>
    <w:p w14:paraId="24F67E32" w14:textId="77777777" w:rsidR="000501E0" w:rsidRPr="000501E0" w:rsidRDefault="000501E0" w:rsidP="000501E0">
      <w:pPr>
        <w:numPr>
          <w:ilvl w:val="1"/>
          <w:numId w:val="1"/>
        </w:numPr>
        <w:rPr>
          <w:rFonts w:ascii="Calibri" w:hAnsi="Calibri"/>
        </w:rPr>
      </w:pPr>
      <w:r w:rsidRPr="000501E0">
        <w:rPr>
          <w:rFonts w:ascii="Calibri" w:hAnsi="Calibri"/>
        </w:rPr>
        <w:t>Μελέτη Συνέχειας</w:t>
      </w:r>
    </w:p>
    <w:p w14:paraId="1F541145" w14:textId="77777777" w:rsidR="000501E0" w:rsidRPr="00EC09EB" w:rsidRDefault="000501E0" w:rsidP="000501E0">
      <w:pPr>
        <w:numPr>
          <w:ilvl w:val="1"/>
          <w:numId w:val="1"/>
        </w:numPr>
        <w:rPr>
          <w:rFonts w:ascii="Calibri" w:hAnsi="Calibri"/>
          <w:highlight w:val="yellow"/>
        </w:rPr>
      </w:pPr>
      <w:proofErr w:type="spellStart"/>
      <w:r w:rsidRPr="00EC09EB">
        <w:rPr>
          <w:rFonts w:ascii="Calibri" w:hAnsi="Calibri"/>
          <w:highlight w:val="yellow"/>
        </w:rPr>
        <w:t>Ερευνα</w:t>
      </w:r>
      <w:proofErr w:type="spellEnd"/>
      <w:r w:rsidRPr="00EC09EB">
        <w:rPr>
          <w:rFonts w:ascii="Calibri" w:hAnsi="Calibri"/>
          <w:highlight w:val="yellow"/>
        </w:rPr>
        <w:t xml:space="preserve"> πάνελ</w:t>
      </w:r>
    </w:p>
    <w:p w14:paraId="77273404" w14:textId="77777777" w:rsidR="000501E0" w:rsidRPr="000501E0" w:rsidRDefault="000501E0" w:rsidP="000501E0">
      <w:pPr>
        <w:numPr>
          <w:ilvl w:val="1"/>
          <w:numId w:val="1"/>
        </w:numPr>
        <w:rPr>
          <w:rFonts w:ascii="Calibri" w:hAnsi="Calibri"/>
        </w:rPr>
      </w:pPr>
      <w:proofErr w:type="spellStart"/>
      <w:r w:rsidRPr="000501E0">
        <w:rPr>
          <w:rFonts w:ascii="Calibri" w:hAnsi="Calibri"/>
        </w:rPr>
        <w:t>Διαστρωματική</w:t>
      </w:r>
      <w:proofErr w:type="spellEnd"/>
      <w:r w:rsidRPr="000501E0">
        <w:rPr>
          <w:rFonts w:ascii="Calibri" w:hAnsi="Calibri"/>
        </w:rPr>
        <w:t xml:space="preserve"> έρευνα</w:t>
      </w:r>
    </w:p>
    <w:p w14:paraId="3603873F" w14:textId="12A0ADA8" w:rsidR="000501E0" w:rsidRDefault="000501E0" w:rsidP="000501E0">
      <w:pPr>
        <w:numPr>
          <w:ilvl w:val="1"/>
          <w:numId w:val="1"/>
        </w:numPr>
        <w:rPr>
          <w:rFonts w:ascii="Calibri" w:hAnsi="Calibri"/>
        </w:rPr>
      </w:pPr>
      <w:proofErr w:type="spellStart"/>
      <w:r w:rsidRPr="000501E0">
        <w:rPr>
          <w:rFonts w:ascii="Calibri" w:hAnsi="Calibri"/>
        </w:rPr>
        <w:t>Ερευνα</w:t>
      </w:r>
      <w:proofErr w:type="spellEnd"/>
      <w:r w:rsidRPr="000501E0">
        <w:rPr>
          <w:rFonts w:ascii="Calibri" w:hAnsi="Calibri"/>
        </w:rPr>
        <w:t xml:space="preserve"> προσαρμογής</w:t>
      </w:r>
    </w:p>
    <w:p w14:paraId="3932D17C" w14:textId="3338488E" w:rsidR="00EC09EB" w:rsidRPr="00EC09EB" w:rsidRDefault="00EC09EB" w:rsidP="00EC09EB">
      <w:pPr>
        <w:rPr>
          <w:rFonts w:ascii="Calibri" w:hAnsi="Calibri"/>
        </w:rPr>
      </w:pPr>
      <w:r w:rsidRPr="00EC09EB">
        <w:rPr>
          <w:rFonts w:ascii="Calibri" w:hAnsi="Calibri"/>
          <w:highlight w:val="yellow"/>
        </w:rPr>
        <w:t xml:space="preserve">Όπως το </w:t>
      </w:r>
      <w:r w:rsidRPr="00EC09EB">
        <w:rPr>
          <w:rFonts w:ascii="Calibri" w:hAnsi="Calibri"/>
          <w:highlight w:val="yellow"/>
          <w:lang w:val="en-US"/>
        </w:rPr>
        <w:t xml:space="preserve">SHARE. </w:t>
      </w:r>
      <w:r w:rsidRPr="00EC09EB">
        <w:rPr>
          <w:rFonts w:ascii="Calibri" w:hAnsi="Calibri"/>
          <w:highlight w:val="yellow"/>
        </w:rPr>
        <w:t>Σημαντικό για την γήρανση γιατί διακρίνει γενιά από ηλικία.</w:t>
      </w:r>
      <w:r>
        <w:rPr>
          <w:rFonts w:ascii="Calibri" w:hAnsi="Calibri"/>
        </w:rPr>
        <w:t xml:space="preserve"> </w:t>
      </w:r>
    </w:p>
    <w:p w14:paraId="40685739" w14:textId="77777777" w:rsidR="000501E0" w:rsidRPr="000501E0" w:rsidRDefault="000501E0" w:rsidP="000501E0">
      <w:pPr>
        <w:pStyle w:val="ListParagraph"/>
        <w:numPr>
          <w:ilvl w:val="0"/>
          <w:numId w:val="1"/>
        </w:numPr>
        <w:spacing w:after="80"/>
        <w:rPr>
          <w:rFonts w:asciiTheme="minorHAnsi" w:hAnsiTheme="minorHAnsi" w:cstheme="minorHAnsi"/>
        </w:rPr>
      </w:pPr>
      <w:r w:rsidRPr="000501E0">
        <w:rPr>
          <w:rFonts w:asciiTheme="minorHAnsi" w:hAnsiTheme="minorHAnsi" w:cstheme="minorHAnsi"/>
        </w:rPr>
        <w:t>Γιατί είναι προβληματική η έννοια της υπογεννητικότητας όπως χρησιμοποιείται στην Ελλάδα;</w:t>
      </w:r>
    </w:p>
    <w:p w14:paraId="7DE70FA7" w14:textId="77777777" w:rsidR="000501E0" w:rsidRPr="000501E0" w:rsidRDefault="000501E0" w:rsidP="000501E0">
      <w:pPr>
        <w:pStyle w:val="ListParagraph"/>
        <w:numPr>
          <w:ilvl w:val="1"/>
          <w:numId w:val="1"/>
        </w:numPr>
        <w:spacing w:after="80"/>
        <w:rPr>
          <w:rFonts w:asciiTheme="minorHAnsi" w:hAnsiTheme="minorHAnsi" w:cstheme="minorHAnsi"/>
        </w:rPr>
      </w:pPr>
      <w:r w:rsidRPr="000501E0">
        <w:rPr>
          <w:rFonts w:asciiTheme="minorHAnsi" w:hAnsiTheme="minorHAnsi" w:cstheme="minorHAnsi"/>
        </w:rPr>
        <w:t>Γιατί θα έπρεπε να καθορίζεται σύμφωνα με τον λόγο εξάρτησης των ταμείων κοινωνικής ασφάλισης.</w:t>
      </w:r>
    </w:p>
    <w:p w14:paraId="245073BA" w14:textId="77777777" w:rsidR="000501E0" w:rsidRPr="00F21992" w:rsidRDefault="000501E0" w:rsidP="000501E0">
      <w:pPr>
        <w:pStyle w:val="ListParagraph"/>
        <w:numPr>
          <w:ilvl w:val="1"/>
          <w:numId w:val="1"/>
        </w:numPr>
        <w:spacing w:after="80"/>
        <w:rPr>
          <w:rFonts w:asciiTheme="minorHAnsi" w:hAnsiTheme="minorHAnsi" w:cstheme="minorHAnsi"/>
          <w:highlight w:val="yellow"/>
        </w:rPr>
      </w:pPr>
      <w:r w:rsidRPr="00F21992">
        <w:rPr>
          <w:rFonts w:asciiTheme="minorHAnsi" w:hAnsiTheme="minorHAnsi" w:cstheme="minorHAnsi"/>
          <w:highlight w:val="yellow"/>
        </w:rPr>
        <w:t xml:space="preserve">Γιατί προϋποθέτει ότι υπάρχει ‘σωστό’ επίπεδο γεννητικότητας χωρίς να εξετάζει τις επιθυμίες των γυναικών. </w:t>
      </w:r>
    </w:p>
    <w:p w14:paraId="3D747C5D" w14:textId="77777777" w:rsidR="000501E0" w:rsidRPr="000501E0" w:rsidRDefault="000501E0" w:rsidP="000501E0">
      <w:pPr>
        <w:pStyle w:val="ListParagraph"/>
        <w:numPr>
          <w:ilvl w:val="1"/>
          <w:numId w:val="1"/>
        </w:numPr>
        <w:spacing w:after="80"/>
        <w:rPr>
          <w:rFonts w:asciiTheme="minorHAnsi" w:hAnsiTheme="minorHAnsi" w:cstheme="minorHAnsi"/>
        </w:rPr>
      </w:pPr>
      <w:r w:rsidRPr="000501E0">
        <w:rPr>
          <w:rFonts w:asciiTheme="minorHAnsi" w:hAnsiTheme="minorHAnsi" w:cstheme="minorHAnsi"/>
        </w:rPr>
        <w:t>Γιατί δεν λαμβάνει υπόψη τις εξελίξεις στην τεχνολογία της εθνικής άμυνας.</w:t>
      </w:r>
    </w:p>
    <w:p w14:paraId="38D3D4CD" w14:textId="77777777" w:rsidR="000501E0" w:rsidRPr="000501E0" w:rsidRDefault="000501E0" w:rsidP="000501E0">
      <w:pPr>
        <w:pStyle w:val="ListParagraph"/>
        <w:numPr>
          <w:ilvl w:val="1"/>
          <w:numId w:val="1"/>
        </w:numPr>
        <w:spacing w:after="80"/>
        <w:rPr>
          <w:rFonts w:asciiTheme="minorHAnsi" w:hAnsiTheme="minorHAnsi" w:cstheme="minorHAnsi"/>
        </w:rPr>
      </w:pPr>
      <w:r w:rsidRPr="000501E0">
        <w:rPr>
          <w:rFonts w:asciiTheme="minorHAnsi" w:hAnsiTheme="minorHAnsi" w:cstheme="minorHAnsi"/>
        </w:rPr>
        <w:t xml:space="preserve">Γιατί δεν λαμβάνει υπόψη τις τάσεις μακροβιότητας. </w:t>
      </w:r>
    </w:p>
    <w:p w14:paraId="31978E38" w14:textId="1D037A05" w:rsidR="000501E0" w:rsidRDefault="000501E0" w:rsidP="000501E0">
      <w:pPr>
        <w:pStyle w:val="ListParagraph"/>
        <w:numPr>
          <w:ilvl w:val="1"/>
          <w:numId w:val="1"/>
        </w:numPr>
        <w:spacing w:after="80"/>
        <w:rPr>
          <w:rFonts w:asciiTheme="minorHAnsi" w:hAnsiTheme="minorHAnsi" w:cstheme="minorHAnsi"/>
        </w:rPr>
      </w:pPr>
      <w:r w:rsidRPr="000501E0">
        <w:rPr>
          <w:rFonts w:asciiTheme="minorHAnsi" w:hAnsiTheme="minorHAnsi" w:cstheme="minorHAnsi"/>
        </w:rPr>
        <w:t xml:space="preserve">Γιατί αγνοεί την πραγματικότητα της ανεργίας. </w:t>
      </w:r>
    </w:p>
    <w:p w14:paraId="296CCD76" w14:textId="17D920B0" w:rsidR="00F21992" w:rsidRPr="00F21992" w:rsidRDefault="00F21992" w:rsidP="00F21992">
      <w:pPr>
        <w:spacing w:after="80"/>
        <w:rPr>
          <w:rFonts w:asciiTheme="minorHAnsi" w:hAnsiTheme="minorHAnsi" w:cstheme="minorHAnsi"/>
          <w:i/>
          <w:iCs/>
          <w:highlight w:val="yellow"/>
        </w:rPr>
      </w:pPr>
      <w:proofErr w:type="spellStart"/>
      <w:r w:rsidRPr="00F21992">
        <w:rPr>
          <w:rFonts w:asciiTheme="minorHAnsi" w:hAnsiTheme="minorHAnsi" w:cstheme="minorHAnsi"/>
          <w:i/>
          <w:iCs/>
          <w:highlight w:val="yellow"/>
        </w:rPr>
        <w:t>Ύπο</w:t>
      </w:r>
      <w:proofErr w:type="spellEnd"/>
      <w:r w:rsidRPr="00F21992">
        <w:rPr>
          <w:rFonts w:asciiTheme="minorHAnsi" w:hAnsiTheme="minorHAnsi" w:cstheme="minorHAnsi"/>
          <w:i/>
          <w:iCs/>
          <w:highlight w:val="yellow"/>
        </w:rPr>
        <w:t xml:space="preserve">’ σημαίνει ότι υπάρχει κάτι ορθό. Με ποια κριτήρια;  Γιατί ο πληθυσμός σήμερα να είναι σωστός; </w:t>
      </w:r>
    </w:p>
    <w:p w14:paraId="11A74B75" w14:textId="77777777" w:rsidR="000501E0" w:rsidRPr="000501E0" w:rsidRDefault="000501E0" w:rsidP="000501E0">
      <w:pPr>
        <w:pStyle w:val="ListParagraph"/>
        <w:numPr>
          <w:ilvl w:val="0"/>
          <w:numId w:val="1"/>
        </w:numPr>
        <w:spacing w:after="80"/>
        <w:rPr>
          <w:rFonts w:asciiTheme="minorHAnsi" w:hAnsiTheme="minorHAnsi" w:cstheme="minorHAnsi"/>
          <w:szCs w:val="22"/>
        </w:rPr>
      </w:pPr>
      <w:r w:rsidRPr="000501E0">
        <w:rPr>
          <w:rFonts w:asciiTheme="minorHAnsi" w:hAnsiTheme="minorHAnsi" w:cstheme="minorHAnsi"/>
          <w:szCs w:val="22"/>
        </w:rPr>
        <w:t>Μπορεί να υπάρχει μακροβιότητα χωρίς γήρανση;</w:t>
      </w:r>
    </w:p>
    <w:p w14:paraId="5A0673DC" w14:textId="63577713" w:rsidR="000501E0" w:rsidRPr="000501E0" w:rsidRDefault="000501E0" w:rsidP="000501E0">
      <w:pPr>
        <w:pStyle w:val="ListParagraph"/>
        <w:numPr>
          <w:ilvl w:val="1"/>
          <w:numId w:val="1"/>
        </w:numPr>
        <w:spacing w:after="80"/>
        <w:rPr>
          <w:rFonts w:asciiTheme="minorHAnsi" w:hAnsiTheme="minorHAnsi" w:cstheme="minorHAnsi"/>
          <w:szCs w:val="22"/>
        </w:rPr>
      </w:pPr>
      <w:r w:rsidRPr="000501E0">
        <w:rPr>
          <w:rFonts w:asciiTheme="minorHAnsi" w:hAnsiTheme="minorHAnsi" w:cstheme="minorHAnsi"/>
          <w:szCs w:val="22"/>
        </w:rPr>
        <w:t>Όχι. Είναι δύο τρόποι να πεις το ίδιο πράγμα</w:t>
      </w:r>
    </w:p>
    <w:p w14:paraId="4497AD24" w14:textId="77777777" w:rsidR="000501E0" w:rsidRPr="00F21992" w:rsidRDefault="000501E0" w:rsidP="000501E0">
      <w:pPr>
        <w:pStyle w:val="ListParagraph"/>
        <w:numPr>
          <w:ilvl w:val="1"/>
          <w:numId w:val="1"/>
        </w:numPr>
        <w:spacing w:after="80"/>
        <w:rPr>
          <w:rFonts w:asciiTheme="minorHAnsi" w:hAnsiTheme="minorHAnsi" w:cstheme="minorHAnsi"/>
          <w:szCs w:val="22"/>
          <w:highlight w:val="yellow"/>
        </w:rPr>
      </w:pPr>
      <w:r w:rsidRPr="00F21992">
        <w:rPr>
          <w:rFonts w:asciiTheme="minorHAnsi" w:hAnsiTheme="minorHAnsi" w:cstheme="minorHAnsi"/>
          <w:szCs w:val="22"/>
          <w:highlight w:val="yellow"/>
        </w:rPr>
        <w:t>Ναι. Αν ζούνε τα άτομα σε μια χώρα με πολλούς μετανάστες.</w:t>
      </w:r>
    </w:p>
    <w:p w14:paraId="09DA1F57" w14:textId="77777777" w:rsidR="000501E0" w:rsidRPr="000501E0" w:rsidRDefault="000501E0" w:rsidP="000501E0">
      <w:pPr>
        <w:pStyle w:val="ListParagraph"/>
        <w:numPr>
          <w:ilvl w:val="1"/>
          <w:numId w:val="1"/>
        </w:numPr>
        <w:spacing w:after="80"/>
        <w:rPr>
          <w:rFonts w:asciiTheme="minorHAnsi" w:hAnsiTheme="minorHAnsi" w:cstheme="minorHAnsi"/>
          <w:szCs w:val="22"/>
        </w:rPr>
      </w:pPr>
      <w:r w:rsidRPr="000501E0">
        <w:rPr>
          <w:rFonts w:asciiTheme="minorHAnsi" w:hAnsiTheme="minorHAnsi" w:cstheme="minorHAnsi"/>
          <w:szCs w:val="22"/>
        </w:rPr>
        <w:t>Έτερον εκάτερον: Ο ένας είναι όρος της δημογραφίας και ο άλλος των οικονομικών με διακριτές έννοιες και περιεχόμενο.</w:t>
      </w:r>
    </w:p>
    <w:p w14:paraId="0FF0F73E" w14:textId="77777777" w:rsidR="000501E0" w:rsidRPr="000501E0" w:rsidRDefault="000501E0" w:rsidP="000501E0">
      <w:pPr>
        <w:pStyle w:val="ListParagraph"/>
        <w:numPr>
          <w:ilvl w:val="1"/>
          <w:numId w:val="1"/>
        </w:numPr>
        <w:spacing w:after="80"/>
        <w:rPr>
          <w:rFonts w:asciiTheme="minorHAnsi" w:hAnsiTheme="minorHAnsi" w:cstheme="minorHAnsi"/>
          <w:szCs w:val="22"/>
        </w:rPr>
      </w:pPr>
      <w:r w:rsidRPr="000501E0">
        <w:rPr>
          <w:rFonts w:asciiTheme="minorHAnsi" w:hAnsiTheme="minorHAnsi" w:cstheme="minorHAnsi"/>
          <w:szCs w:val="22"/>
        </w:rPr>
        <w:t>Όχι. Για να είναι ίδια, θα έπρεπε να μπορούν οι γυναίκες να τεκνοποιούν και μετά τα 45.</w:t>
      </w:r>
    </w:p>
    <w:p w14:paraId="2A49C690" w14:textId="52312588" w:rsidR="000501E0" w:rsidRPr="00F21992" w:rsidRDefault="000501E0" w:rsidP="000501E0">
      <w:pPr>
        <w:pStyle w:val="ListParagraph"/>
        <w:numPr>
          <w:ilvl w:val="1"/>
          <w:numId w:val="1"/>
        </w:numPr>
        <w:spacing w:after="80"/>
        <w:rPr>
          <w:rFonts w:asciiTheme="minorHAnsi" w:hAnsiTheme="minorHAnsi" w:cstheme="minorHAnsi"/>
          <w:szCs w:val="22"/>
        </w:rPr>
      </w:pPr>
      <w:r w:rsidRPr="000501E0">
        <w:rPr>
          <w:rFonts w:asciiTheme="minorHAnsi" w:hAnsiTheme="minorHAnsi" w:cstheme="minorHAnsi"/>
          <w:szCs w:val="22"/>
        </w:rPr>
        <w:t xml:space="preserve">Όχι. Όπως είπε ο </w:t>
      </w:r>
      <w:proofErr w:type="spellStart"/>
      <w:r w:rsidRPr="000501E0">
        <w:rPr>
          <w:rFonts w:asciiTheme="minorHAnsi" w:hAnsiTheme="minorHAnsi" w:cstheme="minorHAnsi"/>
          <w:szCs w:val="22"/>
        </w:rPr>
        <w:t>Ζαμπέτας</w:t>
      </w:r>
      <w:proofErr w:type="spellEnd"/>
      <w:r w:rsidRPr="000501E0">
        <w:rPr>
          <w:rFonts w:asciiTheme="minorHAnsi" w:hAnsiTheme="minorHAnsi" w:cstheme="minorHAnsi"/>
          <w:szCs w:val="22"/>
        </w:rPr>
        <w:t>: ‘</w:t>
      </w:r>
      <w:r w:rsidRPr="000501E0">
        <w:rPr>
          <w:rFonts w:asciiTheme="minorHAnsi" w:hAnsiTheme="minorHAnsi" w:cstheme="minorHAnsi"/>
          <w:i/>
          <w:iCs/>
          <w:szCs w:val="22"/>
        </w:rPr>
        <w:t>Ο πενηντάρης είναι ο νέος της εποχής’.</w:t>
      </w:r>
    </w:p>
    <w:p w14:paraId="4279B3AA" w14:textId="12524562" w:rsidR="00F21992" w:rsidRPr="00F21992" w:rsidRDefault="00F21992" w:rsidP="00F21992">
      <w:pPr>
        <w:spacing w:after="80"/>
        <w:rPr>
          <w:rFonts w:asciiTheme="minorHAnsi" w:hAnsiTheme="minorHAnsi" w:cstheme="minorHAnsi"/>
          <w:i/>
          <w:iCs/>
          <w:highlight w:val="yellow"/>
        </w:rPr>
      </w:pPr>
      <w:r w:rsidRPr="00F21992">
        <w:rPr>
          <w:rFonts w:asciiTheme="minorHAnsi" w:hAnsiTheme="minorHAnsi" w:cstheme="minorHAnsi"/>
          <w:i/>
          <w:iCs/>
          <w:highlight w:val="yellow"/>
        </w:rPr>
        <w:lastRenderedPageBreak/>
        <w:t>Γιατί τότε μπορείς να ζεις παραπάνω και ο πληθυσμός να έχει πτωτική τάση στην ηλικία</w:t>
      </w:r>
    </w:p>
    <w:p w14:paraId="7F4874BE" w14:textId="77777777" w:rsidR="000501E0" w:rsidRPr="000501E0" w:rsidRDefault="000501E0" w:rsidP="000501E0">
      <w:pPr>
        <w:numPr>
          <w:ilvl w:val="0"/>
          <w:numId w:val="1"/>
        </w:numPr>
        <w:rPr>
          <w:rFonts w:asciiTheme="minorHAnsi" w:hAnsiTheme="minorHAnsi" w:cstheme="minorHAnsi"/>
          <w:szCs w:val="22"/>
        </w:rPr>
      </w:pPr>
      <w:r w:rsidRPr="000501E0">
        <w:rPr>
          <w:rFonts w:asciiTheme="minorHAnsi" w:hAnsiTheme="minorHAnsi" w:cstheme="minorHAnsi"/>
          <w:szCs w:val="22"/>
        </w:rPr>
        <w:t xml:space="preserve">ΣΩΣΤΟ / ΛΑΘΟΣ </w:t>
      </w:r>
    </w:p>
    <w:p w14:paraId="19B396C9" w14:textId="330E38BA" w:rsidR="000501E0" w:rsidRPr="00F21992" w:rsidRDefault="000501E0" w:rsidP="000501E0">
      <w:pPr>
        <w:numPr>
          <w:ilvl w:val="1"/>
          <w:numId w:val="1"/>
        </w:numPr>
        <w:rPr>
          <w:rFonts w:ascii="Calibri" w:hAnsi="Calibri"/>
        </w:rPr>
      </w:pPr>
      <w:r w:rsidRPr="000501E0">
        <w:rPr>
          <w:rFonts w:ascii="Calibri" w:hAnsi="Calibri"/>
        </w:rPr>
        <w:t xml:space="preserve">Η Ελλάδα ως προς την αντιμετώπιση των επιπτώσεων της γήρανσης είναι σε καλύτερη θέση από την Δανία γιατί στην </w:t>
      </w:r>
      <w:r w:rsidRPr="000501E0">
        <w:rPr>
          <w:rFonts w:ascii="Calibri" w:hAnsi="Calibri"/>
        </w:rPr>
        <w:t>Ελλάδα</w:t>
      </w:r>
      <w:r w:rsidRPr="000501E0">
        <w:rPr>
          <w:rFonts w:ascii="Calibri" w:hAnsi="Calibri"/>
        </w:rPr>
        <w:t xml:space="preserve"> δεν εργάζονται οι γυναίκες.</w:t>
      </w:r>
      <w:r w:rsidRPr="000501E0">
        <w:rPr>
          <w:rFonts w:ascii="Calibri" w:hAnsi="Calibri"/>
          <w:b/>
        </w:rPr>
        <w:t xml:space="preserve"> Σ</w:t>
      </w:r>
      <w:r w:rsidRPr="000501E0">
        <w:rPr>
          <w:rFonts w:ascii="Calibri" w:hAnsi="Calibri"/>
          <w:b/>
        </w:rPr>
        <w:tab/>
      </w:r>
      <w:r w:rsidRPr="000501E0">
        <w:rPr>
          <w:rFonts w:ascii="Calibri" w:hAnsi="Calibri"/>
          <w:b/>
        </w:rPr>
        <w:tab/>
      </w:r>
      <w:r w:rsidRPr="000501E0">
        <w:rPr>
          <w:rFonts w:ascii="Calibri" w:hAnsi="Calibri"/>
          <w:b/>
        </w:rPr>
        <w:tab/>
        <w:t xml:space="preserve"> Λ</w:t>
      </w:r>
    </w:p>
    <w:p w14:paraId="43A2F623" w14:textId="22896D45" w:rsidR="00F21992" w:rsidRPr="00F21992" w:rsidRDefault="00F21992" w:rsidP="00F21992">
      <w:pPr>
        <w:rPr>
          <w:rFonts w:ascii="Calibri" w:hAnsi="Calibri"/>
          <w:i/>
          <w:iCs/>
        </w:rPr>
      </w:pPr>
      <w:r w:rsidRPr="00F21992">
        <w:rPr>
          <w:rFonts w:ascii="Calibri" w:hAnsi="Calibri"/>
          <w:highlight w:val="yellow"/>
        </w:rPr>
        <w:t>Αν εργαστούν οι Ελληνίδες αντισταθμίζει το πρόβλημα γήρανσης. Αν εργάζονται ήδη, δεν γίνεται</w:t>
      </w:r>
    </w:p>
    <w:p w14:paraId="19AC56F1" w14:textId="0D31B4A1" w:rsidR="000501E0" w:rsidRPr="00F21992" w:rsidRDefault="000501E0" w:rsidP="000501E0">
      <w:pPr>
        <w:numPr>
          <w:ilvl w:val="1"/>
          <w:numId w:val="1"/>
        </w:numPr>
        <w:rPr>
          <w:rFonts w:ascii="Calibri" w:hAnsi="Calibri"/>
        </w:rPr>
      </w:pPr>
      <w:r w:rsidRPr="000501E0">
        <w:rPr>
          <w:rFonts w:ascii="Calibri" w:hAnsi="Calibri"/>
        </w:rPr>
        <w:t>Ένα συνταξιοδοτικό σύστημα έχει υψηλή επάρκεια αν προστατεύεται από την γήρανση</w:t>
      </w:r>
      <w:r w:rsidRPr="000501E0">
        <w:rPr>
          <w:rFonts w:ascii="Calibri" w:hAnsi="Calibri"/>
          <w:b/>
        </w:rPr>
        <w:t xml:space="preserve">  Σ </w:t>
      </w:r>
      <w:r w:rsidRPr="000501E0">
        <w:rPr>
          <w:rFonts w:ascii="Calibri" w:hAnsi="Calibri"/>
          <w:b/>
        </w:rPr>
        <w:tab/>
      </w:r>
      <w:r w:rsidRPr="000501E0">
        <w:rPr>
          <w:rFonts w:ascii="Calibri" w:hAnsi="Calibri"/>
          <w:b/>
        </w:rPr>
        <w:tab/>
        <w:t xml:space="preserve"> Λ</w:t>
      </w:r>
    </w:p>
    <w:p w14:paraId="46EB3FAE" w14:textId="3926A0B6" w:rsidR="00F21992" w:rsidRPr="00F21992" w:rsidRDefault="00F21992" w:rsidP="00F21992">
      <w:pPr>
        <w:rPr>
          <w:rFonts w:asciiTheme="minorHAnsi" w:hAnsiTheme="minorHAnsi" w:cstheme="minorHAnsi"/>
          <w:i/>
          <w:iCs/>
          <w:highlight w:val="yellow"/>
        </w:rPr>
      </w:pPr>
      <w:r w:rsidRPr="00F21992">
        <w:rPr>
          <w:rFonts w:asciiTheme="minorHAnsi" w:hAnsiTheme="minorHAnsi" w:cstheme="minorHAnsi"/>
          <w:i/>
          <w:iCs/>
          <w:highlight w:val="yellow"/>
        </w:rPr>
        <w:t xml:space="preserve">Αυτό είναι βιωσιμότητα. Η επάρκεια έχει να κάνει με την φτώχεια. </w:t>
      </w:r>
    </w:p>
    <w:p w14:paraId="55245B39" w14:textId="4D9BBADB" w:rsidR="00EA05D6" w:rsidRPr="000501E0" w:rsidRDefault="00EA05D6" w:rsidP="00EA05D6">
      <w:pPr>
        <w:pStyle w:val="ListParagraph"/>
        <w:numPr>
          <w:ilvl w:val="0"/>
          <w:numId w:val="1"/>
        </w:numPr>
        <w:rPr>
          <w:rFonts w:asciiTheme="majorHAnsi" w:hAnsiTheme="majorHAnsi"/>
        </w:rPr>
      </w:pPr>
      <w:r w:rsidRPr="000501E0">
        <w:rPr>
          <w:rFonts w:asciiTheme="majorHAnsi" w:hAnsiTheme="majorHAnsi"/>
        </w:rPr>
        <w:t>Κάποιοι δημογράφοι θεωρούν ότι το μέγιστο προσδόκιμο ζωής αυξάνεται κατά 3 μήνες τον χρόνο. Κάποιοι άλλοι ότι αυξάνεται κατά 5 μήνες. Πώς εξηγείται η διαφορά και γιατί είναι πιο διαδεδομένο το πρώτο;</w:t>
      </w:r>
    </w:p>
    <w:p w14:paraId="6ECC8022" w14:textId="77777777" w:rsidR="00EA05D6" w:rsidRPr="000501E0" w:rsidRDefault="00EA05D6" w:rsidP="00EA05D6">
      <w:pPr>
        <w:pStyle w:val="ListParagraph"/>
        <w:numPr>
          <w:ilvl w:val="1"/>
          <w:numId w:val="1"/>
        </w:numPr>
        <w:rPr>
          <w:rFonts w:asciiTheme="majorHAnsi" w:hAnsiTheme="majorHAnsi"/>
        </w:rPr>
      </w:pPr>
      <w:r w:rsidRPr="000501E0">
        <w:rPr>
          <w:rFonts w:asciiTheme="majorHAnsi" w:hAnsiTheme="majorHAnsi"/>
        </w:rPr>
        <w:t>Οι 5 μήνες είναι από στοιχεία σε χώρες με υψηλότερο βιοτικό επίπεδο. Η κρίση οδηγεί πολλές χώρες να αλλάξουν κατηγορία.</w:t>
      </w:r>
    </w:p>
    <w:p w14:paraId="365C7DCE" w14:textId="75478014" w:rsidR="00EA05D6" w:rsidRPr="00F21992" w:rsidRDefault="00EA05D6" w:rsidP="00EA05D6">
      <w:pPr>
        <w:pStyle w:val="ListParagraph"/>
        <w:numPr>
          <w:ilvl w:val="1"/>
          <w:numId w:val="1"/>
        </w:numPr>
        <w:rPr>
          <w:rFonts w:asciiTheme="majorHAnsi" w:hAnsiTheme="majorHAnsi"/>
          <w:highlight w:val="yellow"/>
        </w:rPr>
      </w:pPr>
      <w:r w:rsidRPr="00F21992">
        <w:rPr>
          <w:rFonts w:asciiTheme="majorHAnsi" w:hAnsiTheme="majorHAnsi"/>
          <w:highlight w:val="yellow"/>
        </w:rPr>
        <w:t xml:space="preserve">Οι 3 μήνες </w:t>
      </w:r>
      <w:r w:rsidR="008A7CBB" w:rsidRPr="00F21992">
        <w:rPr>
          <w:rFonts w:asciiTheme="majorHAnsi" w:hAnsiTheme="majorHAnsi"/>
          <w:highlight w:val="yellow"/>
        </w:rPr>
        <w:t>χτίζουν πάνω σε</w:t>
      </w:r>
      <w:r w:rsidRPr="00F21992">
        <w:rPr>
          <w:rFonts w:asciiTheme="majorHAnsi" w:hAnsiTheme="majorHAnsi"/>
          <w:highlight w:val="yellow"/>
        </w:rPr>
        <w:t xml:space="preserve"> πληροφορίες που αφορούν την προγιαγιά </w:t>
      </w:r>
      <w:r w:rsidR="008A7CBB" w:rsidRPr="00F21992">
        <w:rPr>
          <w:rFonts w:asciiTheme="majorHAnsi" w:hAnsiTheme="majorHAnsi"/>
          <w:highlight w:val="yellow"/>
        </w:rPr>
        <w:t xml:space="preserve">σας – δηλαδή που ταυτίζουν ηλικία και γενιά. </w:t>
      </w:r>
      <w:r w:rsidRPr="00F21992">
        <w:rPr>
          <w:rFonts w:asciiTheme="majorHAnsi" w:hAnsiTheme="majorHAnsi"/>
          <w:highlight w:val="yellow"/>
        </w:rPr>
        <w:t xml:space="preserve"> </w:t>
      </w:r>
    </w:p>
    <w:p w14:paraId="15531F94" w14:textId="7013BF11" w:rsidR="00EA05D6" w:rsidRPr="000501E0" w:rsidRDefault="00EA05D6" w:rsidP="00EA05D6">
      <w:pPr>
        <w:pStyle w:val="ListParagraph"/>
        <w:numPr>
          <w:ilvl w:val="1"/>
          <w:numId w:val="1"/>
        </w:numPr>
        <w:rPr>
          <w:rFonts w:asciiTheme="majorHAnsi" w:hAnsiTheme="majorHAnsi"/>
        </w:rPr>
      </w:pPr>
      <w:r w:rsidRPr="000501E0">
        <w:rPr>
          <w:rFonts w:asciiTheme="majorHAnsi" w:hAnsiTheme="majorHAnsi"/>
        </w:rPr>
        <w:t xml:space="preserve">Οι 3 </w:t>
      </w:r>
      <w:r w:rsidR="00261F04" w:rsidRPr="000501E0">
        <w:rPr>
          <w:rFonts w:asciiTheme="majorHAnsi" w:hAnsiTheme="majorHAnsi"/>
        </w:rPr>
        <w:t>μήνες</w:t>
      </w:r>
      <w:r w:rsidRPr="000501E0">
        <w:rPr>
          <w:rFonts w:asciiTheme="majorHAnsi" w:hAnsiTheme="majorHAnsi"/>
        </w:rPr>
        <w:t xml:space="preserve"> προκύπτουν από πιο προσεκτική στατιστική επεξεργασία, λαμβάνοντας υπόψη θέματα όπως τις διαφορετικές </w:t>
      </w:r>
      <w:proofErr w:type="spellStart"/>
      <w:r w:rsidRPr="000501E0">
        <w:rPr>
          <w:rFonts w:asciiTheme="majorHAnsi" w:hAnsiTheme="majorHAnsi"/>
        </w:rPr>
        <w:t>κοόρτες</w:t>
      </w:r>
      <w:proofErr w:type="spellEnd"/>
      <w:r w:rsidRPr="000501E0">
        <w:rPr>
          <w:rFonts w:asciiTheme="majorHAnsi" w:hAnsiTheme="majorHAnsi"/>
        </w:rPr>
        <w:t>.</w:t>
      </w:r>
    </w:p>
    <w:p w14:paraId="30EF3F24" w14:textId="19F026B5" w:rsidR="00EA05D6" w:rsidRDefault="00EA05D6" w:rsidP="00EA05D6">
      <w:pPr>
        <w:pStyle w:val="ListParagraph"/>
        <w:numPr>
          <w:ilvl w:val="1"/>
          <w:numId w:val="1"/>
        </w:numPr>
        <w:rPr>
          <w:rFonts w:asciiTheme="majorHAnsi" w:hAnsiTheme="majorHAnsi"/>
        </w:rPr>
      </w:pPr>
      <w:r w:rsidRPr="000501E0">
        <w:rPr>
          <w:rFonts w:asciiTheme="majorHAnsi" w:hAnsiTheme="majorHAnsi"/>
        </w:rPr>
        <w:t xml:space="preserve">Οι 3 μήνες προκύπτουν με αξιοποίηση των στοιχείων </w:t>
      </w:r>
      <w:r w:rsidRPr="000501E0">
        <w:rPr>
          <w:rFonts w:asciiTheme="majorHAnsi" w:hAnsiTheme="majorHAnsi"/>
          <w:lang w:val="en-US"/>
        </w:rPr>
        <w:t>SHARE</w:t>
      </w:r>
      <w:r w:rsidRPr="000501E0">
        <w:rPr>
          <w:rFonts w:asciiTheme="majorHAnsi" w:hAnsiTheme="majorHAnsi"/>
        </w:rPr>
        <w:t xml:space="preserve"> που υπερέχουν ποιοτικά από τον άλλο υπολογισμό., που χρησιμοποιεί εθνικά λογιστικά στοιχεία. </w:t>
      </w:r>
    </w:p>
    <w:p w14:paraId="2D09B743" w14:textId="3F4648EC" w:rsidR="00F21992" w:rsidRPr="00150EF8" w:rsidRDefault="00F21992" w:rsidP="00F21992">
      <w:pPr>
        <w:rPr>
          <w:rFonts w:asciiTheme="minorHAnsi" w:hAnsiTheme="minorHAnsi" w:cstheme="minorHAnsi"/>
          <w:i/>
          <w:iCs/>
          <w:highlight w:val="yellow"/>
        </w:rPr>
      </w:pPr>
      <w:r w:rsidRPr="00150EF8">
        <w:rPr>
          <w:rFonts w:asciiTheme="minorHAnsi" w:hAnsiTheme="minorHAnsi" w:cstheme="minorHAnsi"/>
          <w:i/>
          <w:iCs/>
          <w:highlight w:val="yellow"/>
        </w:rPr>
        <w:t xml:space="preserve">Σύμφωνα με </w:t>
      </w:r>
      <w:proofErr w:type="spellStart"/>
      <w:r w:rsidR="00150EF8" w:rsidRPr="00150EF8">
        <w:rPr>
          <w:rFonts w:asciiTheme="minorHAnsi" w:hAnsiTheme="minorHAnsi" w:cstheme="minorHAnsi"/>
          <w:i/>
          <w:iCs/>
          <w:highlight w:val="yellow"/>
        </w:rPr>
        <w:t>Voppel</w:t>
      </w:r>
      <w:proofErr w:type="spellEnd"/>
      <w:r w:rsidR="00150EF8" w:rsidRPr="00150EF8">
        <w:rPr>
          <w:rFonts w:asciiTheme="minorHAnsi" w:hAnsiTheme="minorHAnsi" w:cstheme="minorHAnsi"/>
          <w:i/>
          <w:iCs/>
          <w:highlight w:val="yellow"/>
        </w:rPr>
        <w:t xml:space="preserve"> </w:t>
      </w:r>
      <w:proofErr w:type="spellStart"/>
      <w:r w:rsidR="00150EF8" w:rsidRPr="00150EF8">
        <w:rPr>
          <w:rFonts w:asciiTheme="minorHAnsi" w:hAnsiTheme="minorHAnsi" w:cstheme="minorHAnsi"/>
          <w:i/>
          <w:iCs/>
          <w:highlight w:val="yellow"/>
        </w:rPr>
        <w:t>κά</w:t>
      </w:r>
      <w:proofErr w:type="spellEnd"/>
      <w:r w:rsidR="00150EF8" w:rsidRPr="00150EF8">
        <w:rPr>
          <w:rFonts w:asciiTheme="minorHAnsi" w:hAnsiTheme="minorHAnsi" w:cstheme="minorHAnsi"/>
          <w:i/>
          <w:iCs/>
          <w:highlight w:val="yellow"/>
        </w:rPr>
        <w:t>, το μέγιστο προσδόκιμο υπολογίζεται από στοιχεία της ίδιας γενιάς – που είναι ταχύτερο (5 αντί 3 μήνες). Πολλοί μπερδεύτηκαν λέγοντας c</w:t>
      </w:r>
    </w:p>
    <w:p w14:paraId="2D327012" w14:textId="77777777" w:rsidR="004C4F8E" w:rsidRPr="000501E0" w:rsidRDefault="004C4F8E" w:rsidP="004C4F8E">
      <w:pPr>
        <w:pStyle w:val="ListParagraph"/>
        <w:numPr>
          <w:ilvl w:val="0"/>
          <w:numId w:val="1"/>
        </w:numPr>
        <w:spacing w:after="80"/>
        <w:rPr>
          <w:rFonts w:asciiTheme="minorHAnsi" w:hAnsiTheme="minorHAnsi" w:cstheme="minorHAnsi"/>
          <w:i/>
          <w:iCs/>
        </w:rPr>
      </w:pPr>
      <w:r w:rsidRPr="000501E0">
        <w:rPr>
          <w:rFonts w:asciiTheme="minorHAnsi" w:hAnsiTheme="minorHAnsi" w:cstheme="minorHAnsi"/>
        </w:rPr>
        <w:t>Στον πλανήτη Μαθουσάλα, ενώ ο δημογραφικός δείκτης εξάρτησης θεωρείται ικανοποιητικός, ο οικονομικός δείκτης εξάρτησης είναι αντικείμενο μεγάλης ανησυχίας. Τι είδους αντίδραση ενδείκνυται ως λύση στο σύστημα συντάξεων;</w:t>
      </w:r>
    </w:p>
    <w:p w14:paraId="03023F9B" w14:textId="77777777" w:rsidR="004C4F8E" w:rsidRPr="000501E0" w:rsidRDefault="004C4F8E" w:rsidP="004C4F8E">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Πρέπει οι γονείς να κάνουν περισσότερα παιδιά.</w:t>
      </w:r>
    </w:p>
    <w:p w14:paraId="084EC15A" w14:textId="77777777" w:rsidR="004C4F8E" w:rsidRPr="000501E0" w:rsidRDefault="004C4F8E" w:rsidP="004C4F8E">
      <w:pPr>
        <w:pStyle w:val="ListParagraph"/>
        <w:numPr>
          <w:ilvl w:val="1"/>
          <w:numId w:val="1"/>
        </w:numPr>
        <w:spacing w:after="80"/>
        <w:rPr>
          <w:rFonts w:asciiTheme="minorHAnsi" w:hAnsiTheme="minorHAnsi" w:cstheme="minorHAnsi"/>
          <w:i/>
          <w:iCs/>
        </w:rPr>
      </w:pPr>
      <w:r w:rsidRPr="00150EF8">
        <w:rPr>
          <w:rFonts w:asciiTheme="minorHAnsi" w:hAnsiTheme="minorHAnsi" w:cstheme="minorHAnsi"/>
          <w:highlight w:val="yellow"/>
        </w:rPr>
        <w:t>Πρέπει να βρεθεί λύση να εργαστούν οι νοικοκυρές</w:t>
      </w:r>
      <w:r w:rsidRPr="000501E0">
        <w:rPr>
          <w:rFonts w:asciiTheme="minorHAnsi" w:hAnsiTheme="minorHAnsi" w:cstheme="minorHAnsi"/>
        </w:rPr>
        <w:t>.</w:t>
      </w:r>
    </w:p>
    <w:p w14:paraId="505C5B56" w14:textId="77777777" w:rsidR="004C4F8E" w:rsidRPr="000501E0" w:rsidRDefault="004C4F8E" w:rsidP="004C4F8E">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Πρέπει να αυξηθούν οι επιχορηγήσεις στα ασφαλιστικά ταμεία.</w:t>
      </w:r>
    </w:p>
    <w:p w14:paraId="0228C136" w14:textId="77777777" w:rsidR="004C4F8E" w:rsidRPr="000501E0" w:rsidRDefault="004C4F8E" w:rsidP="004C4F8E">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Η πανδημία θα λύσει το πρόβλημα αφού θα περιορίσει τις πληρωμές συντάξεων.</w:t>
      </w:r>
    </w:p>
    <w:p w14:paraId="7088EA0A" w14:textId="740EE111" w:rsidR="004C4F8E" w:rsidRPr="00150EF8" w:rsidRDefault="004C4F8E" w:rsidP="004C4F8E">
      <w:pPr>
        <w:pStyle w:val="ListParagraph"/>
        <w:numPr>
          <w:ilvl w:val="1"/>
          <w:numId w:val="1"/>
        </w:numPr>
        <w:spacing w:after="80"/>
        <w:rPr>
          <w:rFonts w:asciiTheme="minorHAnsi" w:hAnsiTheme="minorHAnsi" w:cstheme="minorHAnsi"/>
          <w:i/>
          <w:iCs/>
        </w:rPr>
      </w:pPr>
      <w:r w:rsidRPr="000501E0">
        <w:rPr>
          <w:rFonts w:asciiTheme="minorHAnsi" w:hAnsiTheme="minorHAnsi" w:cstheme="minorHAnsi"/>
        </w:rPr>
        <w:t>Πρέπει επειγόντως να θεσπιστεί σύστημα πολλαπλών πυλώνων.</w:t>
      </w:r>
    </w:p>
    <w:p w14:paraId="79DD422F" w14:textId="33F572F5" w:rsidR="00150EF8" w:rsidRPr="00150EF8" w:rsidRDefault="00150EF8" w:rsidP="00150EF8">
      <w:pPr>
        <w:spacing w:after="80"/>
        <w:rPr>
          <w:rFonts w:asciiTheme="minorHAnsi" w:hAnsiTheme="minorHAnsi" w:cstheme="minorHAnsi"/>
          <w:i/>
          <w:iCs/>
          <w:highlight w:val="yellow"/>
        </w:rPr>
      </w:pPr>
      <w:proofErr w:type="spellStart"/>
      <w:r w:rsidRPr="00150EF8">
        <w:rPr>
          <w:rFonts w:asciiTheme="minorHAnsi" w:hAnsiTheme="minorHAnsi" w:cstheme="minorHAnsi"/>
          <w:i/>
          <w:iCs/>
          <w:highlight w:val="yellow"/>
        </w:rPr>
        <w:t>Ετσι</w:t>
      </w:r>
      <w:proofErr w:type="spellEnd"/>
      <w:r w:rsidRPr="00150EF8">
        <w:rPr>
          <w:rFonts w:asciiTheme="minorHAnsi" w:hAnsiTheme="minorHAnsi" w:cstheme="minorHAnsi"/>
          <w:i/>
          <w:iCs/>
          <w:highlight w:val="yellow"/>
        </w:rPr>
        <w:t xml:space="preserve"> διορθώνεται ο οικονομικός δείκτης σχετικά σύντομα. </w:t>
      </w:r>
    </w:p>
    <w:p w14:paraId="694D591D" w14:textId="77777777" w:rsidR="004C4F8E" w:rsidRPr="004C4F8E" w:rsidRDefault="004C4F8E" w:rsidP="004C4F8E">
      <w:pPr>
        <w:pStyle w:val="ListParagraph"/>
        <w:numPr>
          <w:ilvl w:val="0"/>
          <w:numId w:val="1"/>
        </w:numPr>
        <w:spacing w:after="80"/>
        <w:rPr>
          <w:rFonts w:asciiTheme="minorHAnsi" w:hAnsiTheme="minorHAnsi" w:cstheme="minorHAnsi"/>
          <w:szCs w:val="22"/>
        </w:rPr>
      </w:pPr>
      <w:r w:rsidRPr="004C4F8E">
        <w:rPr>
          <w:rFonts w:asciiTheme="minorHAnsi" w:hAnsiTheme="minorHAnsi" w:cstheme="minorHAnsi"/>
          <w:szCs w:val="22"/>
        </w:rPr>
        <w:t xml:space="preserve">Οι μεγάλες επιχειρήσεις σήμερα δεν υπήρχαν πριν από 15 χρόνια. Ποια η σημασία της παρατήρησης αυτής; Ένα από τα παρακάτω </w:t>
      </w:r>
      <w:r w:rsidRPr="004C4F8E">
        <w:rPr>
          <w:rFonts w:asciiTheme="minorHAnsi" w:hAnsiTheme="minorHAnsi" w:cstheme="minorHAnsi"/>
          <w:szCs w:val="22"/>
          <w:u w:val="single"/>
        </w:rPr>
        <w:t>δεν</w:t>
      </w:r>
      <w:r w:rsidRPr="004C4F8E">
        <w:rPr>
          <w:rFonts w:asciiTheme="minorHAnsi" w:hAnsiTheme="minorHAnsi" w:cstheme="minorHAnsi"/>
          <w:szCs w:val="22"/>
        </w:rPr>
        <w:t xml:space="preserve"> ισχύει:</w:t>
      </w:r>
    </w:p>
    <w:p w14:paraId="5760ADA9" w14:textId="77777777" w:rsidR="004C4F8E" w:rsidRPr="004C4F8E" w:rsidRDefault="004C4F8E" w:rsidP="004C4F8E">
      <w:pPr>
        <w:pStyle w:val="ListParagraph"/>
        <w:numPr>
          <w:ilvl w:val="1"/>
          <w:numId w:val="1"/>
        </w:numPr>
        <w:spacing w:after="80"/>
        <w:rPr>
          <w:rFonts w:asciiTheme="minorHAnsi" w:hAnsiTheme="minorHAnsi" w:cstheme="minorHAnsi"/>
          <w:szCs w:val="22"/>
        </w:rPr>
      </w:pPr>
      <w:r w:rsidRPr="004C4F8E">
        <w:rPr>
          <w:rFonts w:asciiTheme="minorHAnsi" w:hAnsiTheme="minorHAnsi" w:cstheme="minorHAnsi"/>
          <w:szCs w:val="22"/>
        </w:rPr>
        <w:t>Αποδίδεται μεγαλύτερη σημασία στην κρατική κοινωνική πολιτική και στις συντάξεις.</w:t>
      </w:r>
    </w:p>
    <w:p w14:paraId="32F31D76" w14:textId="77777777" w:rsidR="004C4F8E" w:rsidRPr="00150EF8" w:rsidRDefault="004C4F8E" w:rsidP="004C4F8E">
      <w:pPr>
        <w:pStyle w:val="ListParagraph"/>
        <w:numPr>
          <w:ilvl w:val="1"/>
          <w:numId w:val="1"/>
        </w:numPr>
        <w:spacing w:after="80"/>
        <w:rPr>
          <w:rFonts w:asciiTheme="minorHAnsi" w:hAnsiTheme="minorHAnsi" w:cstheme="minorHAnsi"/>
          <w:szCs w:val="22"/>
          <w:highlight w:val="yellow"/>
        </w:rPr>
      </w:pPr>
      <w:r w:rsidRPr="00150EF8">
        <w:rPr>
          <w:rFonts w:asciiTheme="minorHAnsi" w:hAnsiTheme="minorHAnsi" w:cstheme="minorHAnsi"/>
          <w:szCs w:val="22"/>
          <w:highlight w:val="yellow"/>
        </w:rPr>
        <w:t xml:space="preserve">Συμπιέζεται ο ρυθμός μεγέθυνσης των αναπτυγμένων οικονομιών. </w:t>
      </w:r>
    </w:p>
    <w:p w14:paraId="33BE1561" w14:textId="77777777" w:rsidR="004C4F8E" w:rsidRPr="004C4F8E" w:rsidRDefault="004C4F8E" w:rsidP="004C4F8E">
      <w:pPr>
        <w:pStyle w:val="ListParagraph"/>
        <w:numPr>
          <w:ilvl w:val="1"/>
          <w:numId w:val="1"/>
        </w:numPr>
        <w:spacing w:after="80"/>
        <w:rPr>
          <w:rFonts w:asciiTheme="minorHAnsi" w:hAnsiTheme="minorHAnsi" w:cstheme="minorHAnsi"/>
          <w:szCs w:val="22"/>
        </w:rPr>
      </w:pPr>
      <w:r w:rsidRPr="004C4F8E">
        <w:rPr>
          <w:rFonts w:asciiTheme="minorHAnsi" w:hAnsiTheme="minorHAnsi" w:cstheme="minorHAnsi"/>
          <w:szCs w:val="22"/>
        </w:rPr>
        <w:t>Απαιτείται μεγαλύτερη και αυστηρότερη εποπτεία στα ασφαλιστικά ταμεία του τρίτου πυλώνα.</w:t>
      </w:r>
    </w:p>
    <w:p w14:paraId="1E46F817" w14:textId="77777777" w:rsidR="004C4F8E" w:rsidRPr="004C4F8E" w:rsidRDefault="004C4F8E" w:rsidP="004C4F8E">
      <w:pPr>
        <w:pStyle w:val="ListParagraph"/>
        <w:numPr>
          <w:ilvl w:val="1"/>
          <w:numId w:val="1"/>
        </w:numPr>
        <w:spacing w:after="80"/>
        <w:rPr>
          <w:rFonts w:asciiTheme="minorHAnsi" w:hAnsiTheme="minorHAnsi" w:cstheme="minorHAnsi"/>
          <w:szCs w:val="22"/>
        </w:rPr>
      </w:pPr>
      <w:r w:rsidRPr="004C4F8E">
        <w:rPr>
          <w:rFonts w:asciiTheme="minorHAnsi" w:hAnsiTheme="minorHAnsi" w:cstheme="minorHAnsi"/>
          <w:szCs w:val="22"/>
        </w:rPr>
        <w:t>Οι επενδύσεις στην  βελτίωση του ανθρώπινου κεφαλαίου και στην εκπαίδευση είναι δυσκολότερες.</w:t>
      </w:r>
    </w:p>
    <w:p w14:paraId="23A859A2" w14:textId="2331587C" w:rsidR="004C4F8E" w:rsidRDefault="004C4F8E" w:rsidP="004C4F8E">
      <w:pPr>
        <w:pStyle w:val="ListParagraph"/>
        <w:numPr>
          <w:ilvl w:val="1"/>
          <w:numId w:val="1"/>
        </w:numPr>
        <w:spacing w:after="80"/>
        <w:rPr>
          <w:rFonts w:asciiTheme="minorHAnsi" w:hAnsiTheme="minorHAnsi" w:cstheme="minorHAnsi"/>
          <w:szCs w:val="22"/>
        </w:rPr>
      </w:pPr>
      <w:r w:rsidRPr="004C4F8E">
        <w:rPr>
          <w:rFonts w:asciiTheme="minorHAnsi" w:hAnsiTheme="minorHAnsi" w:cstheme="minorHAnsi"/>
          <w:szCs w:val="22"/>
        </w:rPr>
        <w:t>Δημιουργείται μεγαλύτερο πρόβλημα στην αγορά εργασίας μεγαλύτερων εργαζόμενων– από την πλευρά  της ζήτησης.</w:t>
      </w:r>
    </w:p>
    <w:p w14:paraId="371C4B63" w14:textId="53243145" w:rsidR="00150EF8" w:rsidRPr="00150EF8" w:rsidRDefault="00150EF8" w:rsidP="00150EF8">
      <w:pPr>
        <w:spacing w:after="80"/>
        <w:rPr>
          <w:rFonts w:asciiTheme="minorHAnsi" w:hAnsiTheme="minorHAnsi" w:cstheme="minorHAnsi"/>
          <w:i/>
          <w:iCs/>
          <w:highlight w:val="yellow"/>
        </w:rPr>
      </w:pPr>
      <w:r w:rsidRPr="00150EF8">
        <w:rPr>
          <w:rFonts w:asciiTheme="minorHAnsi" w:hAnsiTheme="minorHAnsi" w:cstheme="minorHAnsi"/>
          <w:i/>
          <w:iCs/>
          <w:highlight w:val="yellow"/>
        </w:rPr>
        <w:t>Το αντίθετο ισχύει. Η Microsoft αναπτύσσεται πιο γρήγορα. Τα υπόλοιπα ισχύουν</w:t>
      </w:r>
    </w:p>
    <w:p w14:paraId="7D295C6B" w14:textId="77777777" w:rsidR="00C2184B" w:rsidRPr="000501E0" w:rsidRDefault="00C2184B" w:rsidP="00C2184B">
      <w:pPr>
        <w:numPr>
          <w:ilvl w:val="0"/>
          <w:numId w:val="1"/>
        </w:numPr>
        <w:rPr>
          <w:rFonts w:asciiTheme="minorHAnsi" w:hAnsiTheme="minorHAnsi"/>
        </w:rPr>
      </w:pPr>
      <w:r w:rsidRPr="000501E0">
        <w:rPr>
          <w:rFonts w:asciiTheme="minorHAnsi" w:hAnsiTheme="minorHAnsi"/>
        </w:rPr>
        <w:t>Το ‘δημογραφικό μέρισμα’ είναι:</w:t>
      </w:r>
    </w:p>
    <w:p w14:paraId="36CB69FC" w14:textId="77777777" w:rsidR="00C2184B" w:rsidRPr="000501E0" w:rsidRDefault="00C2184B" w:rsidP="00C2184B">
      <w:pPr>
        <w:numPr>
          <w:ilvl w:val="1"/>
          <w:numId w:val="1"/>
        </w:numPr>
        <w:rPr>
          <w:rFonts w:asciiTheme="minorHAnsi" w:hAnsiTheme="minorHAnsi"/>
        </w:rPr>
      </w:pPr>
      <w:r w:rsidRPr="000501E0">
        <w:rPr>
          <w:rFonts w:asciiTheme="minorHAnsi" w:hAnsiTheme="minorHAnsi"/>
        </w:rPr>
        <w:t>Το επίδομα που δίνεται στην Γαλλία σε πολύτεκνες οικογένειες για την τόνωση των γεννήσεων.</w:t>
      </w:r>
    </w:p>
    <w:p w14:paraId="34ADBECA" w14:textId="77777777" w:rsidR="00C2184B" w:rsidRPr="00150EF8" w:rsidRDefault="00C2184B" w:rsidP="00C2184B">
      <w:pPr>
        <w:numPr>
          <w:ilvl w:val="1"/>
          <w:numId w:val="1"/>
        </w:numPr>
        <w:rPr>
          <w:rFonts w:asciiTheme="minorHAnsi" w:hAnsiTheme="minorHAnsi"/>
          <w:highlight w:val="yellow"/>
        </w:rPr>
      </w:pPr>
      <w:r w:rsidRPr="00150EF8">
        <w:rPr>
          <w:rFonts w:asciiTheme="minorHAnsi" w:hAnsiTheme="minorHAnsi"/>
          <w:highlight w:val="yellow"/>
        </w:rPr>
        <w:t>Η τόνωση των αναπτυξιακών προοπτικών χωρών στις οποίες η μείωση γεννητικότητας ήρθε με καθυστέρηση.</w:t>
      </w:r>
    </w:p>
    <w:p w14:paraId="087D27D9" w14:textId="77777777" w:rsidR="00C2184B" w:rsidRPr="000501E0" w:rsidRDefault="00C2184B" w:rsidP="00C2184B">
      <w:pPr>
        <w:numPr>
          <w:ilvl w:val="1"/>
          <w:numId w:val="1"/>
        </w:numPr>
        <w:rPr>
          <w:rFonts w:asciiTheme="minorHAnsi" w:hAnsiTheme="minorHAnsi"/>
        </w:rPr>
      </w:pPr>
      <w:r w:rsidRPr="000501E0">
        <w:rPr>
          <w:rFonts w:asciiTheme="minorHAnsi" w:hAnsiTheme="minorHAnsi"/>
        </w:rPr>
        <w:t>Είδος ράντας που προσφέρεται στην Ελβετία από συγκεκριμένη ασφαλιστική εταιρεία που συνδέει την απόδοση με το μέγεθος της οικογένειας.</w:t>
      </w:r>
    </w:p>
    <w:p w14:paraId="446E68DA" w14:textId="720CE4C4" w:rsidR="00C2184B" w:rsidRDefault="00C2184B" w:rsidP="00C2184B">
      <w:pPr>
        <w:numPr>
          <w:ilvl w:val="1"/>
          <w:numId w:val="1"/>
        </w:numPr>
      </w:pPr>
      <w:r w:rsidRPr="000501E0">
        <w:rPr>
          <w:rFonts w:asciiTheme="minorHAnsi" w:hAnsiTheme="minorHAnsi"/>
        </w:rPr>
        <w:t xml:space="preserve">Τεχνικός όρος που χρησιμοποιεί το </w:t>
      </w:r>
      <w:r w:rsidRPr="000501E0">
        <w:rPr>
          <w:rFonts w:asciiTheme="minorHAnsi" w:hAnsiTheme="minorHAnsi"/>
          <w:lang w:val="en-US"/>
        </w:rPr>
        <w:t>Ageing</w:t>
      </w:r>
      <w:r w:rsidRPr="000501E0">
        <w:rPr>
          <w:rFonts w:asciiTheme="minorHAnsi" w:hAnsiTheme="minorHAnsi"/>
        </w:rPr>
        <w:t xml:space="preserve"> </w:t>
      </w:r>
      <w:r w:rsidRPr="000501E0">
        <w:rPr>
          <w:rFonts w:asciiTheme="minorHAnsi" w:hAnsiTheme="minorHAnsi"/>
          <w:lang w:val="en-US"/>
        </w:rPr>
        <w:t>Working</w:t>
      </w:r>
      <w:r w:rsidRPr="000501E0">
        <w:rPr>
          <w:rFonts w:asciiTheme="minorHAnsi" w:hAnsiTheme="minorHAnsi"/>
        </w:rPr>
        <w:t xml:space="preserve"> </w:t>
      </w:r>
      <w:r w:rsidRPr="000501E0">
        <w:rPr>
          <w:rFonts w:asciiTheme="minorHAnsi" w:hAnsiTheme="minorHAnsi"/>
          <w:lang w:val="en-US"/>
        </w:rPr>
        <w:t>Group</w:t>
      </w:r>
      <w:r w:rsidRPr="000501E0">
        <w:rPr>
          <w:rFonts w:asciiTheme="minorHAnsi" w:hAnsiTheme="minorHAnsi"/>
        </w:rPr>
        <w:t xml:space="preserve"> της ΕΕ για να προβάλλει τις δαπάνες μακροχρόνιας φροντίδας</w:t>
      </w:r>
      <w:r w:rsidRPr="000501E0">
        <w:t xml:space="preserve">. </w:t>
      </w:r>
    </w:p>
    <w:p w14:paraId="73B12444" w14:textId="4C4F1760" w:rsidR="00150EF8" w:rsidRPr="00150EF8" w:rsidRDefault="00150EF8" w:rsidP="00150EF8">
      <w:pPr>
        <w:rPr>
          <w:rFonts w:asciiTheme="minorHAnsi" w:hAnsiTheme="minorHAnsi" w:cstheme="minorHAnsi"/>
          <w:i/>
          <w:iCs/>
          <w:highlight w:val="yellow"/>
        </w:rPr>
      </w:pPr>
      <w:r w:rsidRPr="00150EF8">
        <w:rPr>
          <w:rFonts w:asciiTheme="minorHAnsi" w:hAnsiTheme="minorHAnsi" w:cstheme="minorHAnsi"/>
          <w:i/>
          <w:iCs/>
          <w:highlight w:val="yellow"/>
        </w:rPr>
        <w:t>Γιατί όταν μειωθούν οι γεννήσεις ο εργαζόμενος  πληθυσμός συνεχίζει να μεγαλώνει</w:t>
      </w:r>
    </w:p>
    <w:p w14:paraId="3D8D8AE3" w14:textId="77777777" w:rsidR="009B28AF" w:rsidRDefault="009B28AF">
      <w:pPr>
        <w:pStyle w:val="Heading1"/>
        <w:rPr>
          <w:rFonts w:asciiTheme="minorHAnsi" w:hAnsiTheme="minorHAnsi" w:cstheme="minorHAnsi"/>
          <w:szCs w:val="22"/>
        </w:rPr>
      </w:pPr>
    </w:p>
    <w:p w14:paraId="3157C81A" w14:textId="40E57385" w:rsidR="007E5D34" w:rsidRPr="000501E0" w:rsidRDefault="007E5D34">
      <w:pPr>
        <w:pStyle w:val="Heading1"/>
        <w:rPr>
          <w:rFonts w:asciiTheme="minorHAnsi" w:hAnsiTheme="minorHAnsi" w:cstheme="minorHAnsi"/>
          <w:szCs w:val="22"/>
        </w:rPr>
      </w:pPr>
      <w:r w:rsidRPr="000501E0">
        <w:rPr>
          <w:rFonts w:asciiTheme="minorHAnsi" w:hAnsiTheme="minorHAnsi" w:cstheme="minorHAnsi"/>
          <w:szCs w:val="22"/>
        </w:rPr>
        <w:t>Μέρος Β’</w:t>
      </w:r>
    </w:p>
    <w:p w14:paraId="0FA45CCC" w14:textId="043FA680" w:rsidR="007E5D34" w:rsidRPr="000501E0" w:rsidRDefault="007E5D34">
      <w:pPr>
        <w:pStyle w:val="Heading1"/>
        <w:rPr>
          <w:rFonts w:asciiTheme="minorHAnsi" w:hAnsiTheme="minorHAnsi" w:cstheme="minorHAnsi"/>
          <w:b w:val="0"/>
          <w:szCs w:val="22"/>
        </w:rPr>
      </w:pPr>
      <w:r w:rsidRPr="000501E0">
        <w:rPr>
          <w:rFonts w:asciiTheme="minorHAnsi" w:hAnsiTheme="minorHAnsi" w:cstheme="minorHAnsi"/>
          <w:szCs w:val="22"/>
        </w:rPr>
        <w:t xml:space="preserve">Ερωτήσεις Σύντομης Απάντησης </w:t>
      </w:r>
      <w:r w:rsidR="00282987" w:rsidRPr="000501E0">
        <w:rPr>
          <w:rFonts w:asciiTheme="minorHAnsi" w:hAnsiTheme="minorHAnsi" w:cstheme="minorHAnsi"/>
          <w:b w:val="0"/>
          <w:szCs w:val="22"/>
        </w:rPr>
        <w:t>(</w:t>
      </w:r>
      <w:r w:rsidR="003010DE" w:rsidRPr="000501E0">
        <w:rPr>
          <w:rFonts w:asciiTheme="minorHAnsi" w:hAnsiTheme="minorHAnsi" w:cstheme="minorHAnsi"/>
          <w:b w:val="0"/>
          <w:szCs w:val="22"/>
        </w:rPr>
        <w:t>2</w:t>
      </w:r>
      <w:r w:rsidRPr="000501E0">
        <w:rPr>
          <w:rFonts w:asciiTheme="minorHAnsi" w:hAnsiTheme="minorHAnsi" w:cstheme="minorHAnsi"/>
          <w:b w:val="0"/>
          <w:szCs w:val="22"/>
        </w:rPr>
        <w:t xml:space="preserve"> βαθμοί)</w:t>
      </w:r>
    </w:p>
    <w:p w14:paraId="2F88BF4C" w14:textId="77777777" w:rsidR="007E5D34" w:rsidRPr="000501E0" w:rsidRDefault="007E5D34">
      <w:pPr>
        <w:rPr>
          <w:rFonts w:asciiTheme="minorHAnsi" w:hAnsiTheme="minorHAnsi" w:cstheme="minorHAnsi"/>
          <w:szCs w:val="22"/>
        </w:rPr>
      </w:pPr>
      <w:r w:rsidRPr="000501E0">
        <w:rPr>
          <w:rFonts w:asciiTheme="minorHAnsi" w:hAnsiTheme="minorHAnsi" w:cstheme="minorHAnsi"/>
          <w:szCs w:val="22"/>
        </w:rPr>
        <w:t xml:space="preserve">Δώσετε </w:t>
      </w:r>
      <w:r w:rsidRPr="000501E0">
        <w:rPr>
          <w:rFonts w:asciiTheme="minorHAnsi" w:hAnsiTheme="minorHAnsi" w:cstheme="minorHAnsi"/>
          <w:i/>
          <w:szCs w:val="22"/>
        </w:rPr>
        <w:t>σύντομες</w:t>
      </w:r>
      <w:r w:rsidRPr="000501E0">
        <w:rPr>
          <w:rFonts w:asciiTheme="minorHAnsi" w:hAnsiTheme="minorHAnsi" w:cstheme="minorHAnsi"/>
          <w:szCs w:val="22"/>
        </w:rPr>
        <w:t xml:space="preserve"> απαντήσεις </w:t>
      </w:r>
      <w:r w:rsidR="00241DFF" w:rsidRPr="000501E0">
        <w:rPr>
          <w:rFonts w:asciiTheme="minorHAnsi" w:hAnsiTheme="minorHAnsi" w:cstheme="minorHAnsi"/>
          <w:i/>
          <w:szCs w:val="22"/>
        </w:rPr>
        <w:t xml:space="preserve">σε </w:t>
      </w:r>
      <w:r w:rsidR="00BB2A6A" w:rsidRPr="000501E0">
        <w:rPr>
          <w:rFonts w:asciiTheme="minorHAnsi" w:hAnsiTheme="minorHAnsi" w:cstheme="minorHAnsi"/>
          <w:b/>
          <w:i/>
          <w:szCs w:val="22"/>
        </w:rPr>
        <w:t>μία</w:t>
      </w:r>
      <w:r w:rsidR="00425D31" w:rsidRPr="000501E0">
        <w:rPr>
          <w:rFonts w:asciiTheme="minorHAnsi" w:hAnsiTheme="minorHAnsi" w:cstheme="minorHAnsi"/>
          <w:b/>
          <w:i/>
          <w:szCs w:val="22"/>
        </w:rPr>
        <w:t xml:space="preserve"> </w:t>
      </w:r>
      <w:r w:rsidR="00425D31" w:rsidRPr="000501E0">
        <w:rPr>
          <w:rFonts w:asciiTheme="minorHAnsi" w:hAnsiTheme="minorHAnsi" w:cstheme="minorHAnsi"/>
          <w:szCs w:val="22"/>
        </w:rPr>
        <w:t>από τις</w:t>
      </w:r>
      <w:r w:rsidR="00425D31" w:rsidRPr="000501E0">
        <w:rPr>
          <w:rFonts w:asciiTheme="minorHAnsi" w:hAnsiTheme="minorHAnsi" w:cstheme="minorHAnsi"/>
          <w:b/>
          <w:i/>
          <w:szCs w:val="22"/>
        </w:rPr>
        <w:t xml:space="preserve"> </w:t>
      </w:r>
      <w:r w:rsidR="00BB2A6A" w:rsidRPr="000501E0">
        <w:rPr>
          <w:rFonts w:asciiTheme="minorHAnsi" w:hAnsiTheme="minorHAnsi" w:cstheme="minorHAnsi"/>
          <w:b/>
          <w:i/>
          <w:szCs w:val="22"/>
        </w:rPr>
        <w:t>δύο</w:t>
      </w:r>
      <w:r w:rsidR="005405DA" w:rsidRPr="000501E0">
        <w:rPr>
          <w:rFonts w:asciiTheme="minorHAnsi" w:hAnsiTheme="minorHAnsi" w:cstheme="minorHAnsi"/>
          <w:b/>
          <w:i/>
          <w:szCs w:val="22"/>
        </w:rPr>
        <w:t xml:space="preserve"> </w:t>
      </w:r>
      <w:r w:rsidRPr="000501E0">
        <w:rPr>
          <w:rFonts w:asciiTheme="minorHAnsi" w:hAnsiTheme="minorHAnsi" w:cstheme="minorHAnsi"/>
          <w:i/>
          <w:szCs w:val="22"/>
        </w:rPr>
        <w:t xml:space="preserve"> </w:t>
      </w:r>
      <w:r w:rsidRPr="000501E0">
        <w:rPr>
          <w:rFonts w:asciiTheme="minorHAnsi" w:hAnsiTheme="minorHAnsi" w:cstheme="minorHAnsi"/>
          <w:szCs w:val="22"/>
        </w:rPr>
        <w:t>παρακάτω ερωτήσεις: :</w:t>
      </w:r>
    </w:p>
    <w:p w14:paraId="2C1FA180" w14:textId="6BB23142" w:rsidR="0048626D" w:rsidRDefault="005C1FF0" w:rsidP="0048626D">
      <w:pPr>
        <w:numPr>
          <w:ilvl w:val="0"/>
          <w:numId w:val="8"/>
        </w:numPr>
        <w:rPr>
          <w:rFonts w:asciiTheme="minorHAnsi" w:hAnsiTheme="minorHAnsi" w:cstheme="minorHAnsi"/>
          <w:szCs w:val="22"/>
        </w:rPr>
      </w:pPr>
      <w:r w:rsidRPr="000501E0">
        <w:rPr>
          <w:rFonts w:asciiTheme="minorHAnsi" w:hAnsiTheme="minorHAnsi" w:cstheme="minorHAnsi"/>
          <w:szCs w:val="22"/>
        </w:rPr>
        <w:t xml:space="preserve">Είναι σίγουρο ότι θα ζούμε περισσότερα χρόνια. </w:t>
      </w:r>
      <w:r w:rsidR="0059398B" w:rsidRPr="000501E0">
        <w:rPr>
          <w:rFonts w:asciiTheme="minorHAnsi" w:hAnsiTheme="minorHAnsi" w:cstheme="minorHAnsi"/>
          <w:szCs w:val="22"/>
        </w:rPr>
        <w:t xml:space="preserve">Πώς </w:t>
      </w:r>
      <w:r w:rsidR="007D5E53" w:rsidRPr="000501E0">
        <w:rPr>
          <w:rFonts w:asciiTheme="minorHAnsi" w:hAnsiTheme="minorHAnsi" w:cstheme="minorHAnsi"/>
          <w:szCs w:val="22"/>
        </w:rPr>
        <w:t>κρίνουμε</w:t>
      </w:r>
      <w:r w:rsidR="0059398B" w:rsidRPr="000501E0">
        <w:rPr>
          <w:rFonts w:asciiTheme="minorHAnsi" w:hAnsiTheme="minorHAnsi" w:cstheme="minorHAnsi"/>
          <w:szCs w:val="22"/>
        </w:rPr>
        <w:t xml:space="preserve"> αν τα χρ</w:t>
      </w:r>
      <w:r w:rsidR="007D5E53" w:rsidRPr="000501E0">
        <w:rPr>
          <w:rFonts w:asciiTheme="minorHAnsi" w:hAnsiTheme="minorHAnsi" w:cstheme="minorHAnsi"/>
          <w:szCs w:val="22"/>
        </w:rPr>
        <w:t xml:space="preserve">όνια αυτά θα είναι με </w:t>
      </w:r>
      <w:r w:rsidRPr="000501E0">
        <w:rPr>
          <w:rFonts w:asciiTheme="minorHAnsi" w:hAnsiTheme="minorHAnsi" w:cstheme="minorHAnsi"/>
          <w:szCs w:val="22"/>
        </w:rPr>
        <w:t xml:space="preserve">καλή κατάσταση υγείας ή όχι;  </w:t>
      </w:r>
      <w:r w:rsidR="00957E6D" w:rsidRPr="000501E0">
        <w:rPr>
          <w:rFonts w:asciiTheme="minorHAnsi" w:hAnsiTheme="minorHAnsi" w:cstheme="minorHAnsi"/>
          <w:szCs w:val="22"/>
        </w:rPr>
        <w:t xml:space="preserve">Αν υπάρχουν </w:t>
      </w:r>
      <w:proofErr w:type="spellStart"/>
      <w:r w:rsidR="00957E6D" w:rsidRPr="000501E0">
        <w:rPr>
          <w:rFonts w:asciiTheme="minorHAnsi" w:hAnsiTheme="minorHAnsi" w:cstheme="minorHAnsi"/>
          <w:szCs w:val="22"/>
        </w:rPr>
        <w:t>διϊστάμενες</w:t>
      </w:r>
      <w:proofErr w:type="spellEnd"/>
      <w:r w:rsidR="00957E6D" w:rsidRPr="000501E0">
        <w:rPr>
          <w:rFonts w:asciiTheme="minorHAnsi" w:hAnsiTheme="minorHAnsi" w:cstheme="minorHAnsi"/>
          <w:szCs w:val="22"/>
        </w:rPr>
        <w:t xml:space="preserve"> απόψεις</w:t>
      </w:r>
      <w:r w:rsidR="007D5E53" w:rsidRPr="000501E0">
        <w:rPr>
          <w:rFonts w:asciiTheme="minorHAnsi" w:hAnsiTheme="minorHAnsi" w:cstheme="minorHAnsi"/>
          <w:szCs w:val="22"/>
        </w:rPr>
        <w:t xml:space="preserve"> για το τι αναμένεται</w:t>
      </w:r>
      <w:r w:rsidR="00957E6D" w:rsidRPr="000501E0">
        <w:rPr>
          <w:rFonts w:asciiTheme="minorHAnsi" w:hAnsiTheme="minorHAnsi" w:cstheme="minorHAnsi"/>
          <w:szCs w:val="22"/>
        </w:rPr>
        <w:t>, πού έγκειται η διαφωνία;</w:t>
      </w:r>
    </w:p>
    <w:p w14:paraId="2E18995A" w14:textId="4EEF86FA" w:rsidR="00150EF8" w:rsidRPr="00FF08CB" w:rsidRDefault="00150EF8" w:rsidP="00150EF8">
      <w:pPr>
        <w:rPr>
          <w:rFonts w:asciiTheme="minorHAnsi" w:hAnsiTheme="minorHAnsi" w:cstheme="minorHAnsi"/>
          <w:i/>
          <w:iCs/>
          <w:highlight w:val="yellow"/>
        </w:rPr>
      </w:pPr>
      <w:r w:rsidRPr="00FF08CB">
        <w:rPr>
          <w:rFonts w:asciiTheme="minorHAnsi" w:hAnsiTheme="minorHAnsi" w:cstheme="minorHAnsi"/>
          <w:i/>
          <w:iCs/>
          <w:highlight w:val="yellow"/>
        </w:rPr>
        <w:t xml:space="preserve">Κρίνουμε χρησιμοποιώντας DALY – disability adjusted Life Years. </w:t>
      </w:r>
      <w:r w:rsidR="00FF08CB" w:rsidRPr="00FF08CB">
        <w:rPr>
          <w:rFonts w:asciiTheme="minorHAnsi" w:hAnsiTheme="minorHAnsi" w:cstheme="minorHAnsi"/>
          <w:i/>
          <w:iCs/>
          <w:highlight w:val="yellow"/>
        </w:rPr>
        <w:t>Οι θεωρίες της συμπίεσης νοσηρότητας / επέκταση νοσηρότητας κοκ (ενότητα 5)</w:t>
      </w:r>
    </w:p>
    <w:p w14:paraId="28D4C767" w14:textId="67061FF7" w:rsidR="00EA5370" w:rsidRDefault="00EA5370" w:rsidP="00EA5370">
      <w:pPr>
        <w:numPr>
          <w:ilvl w:val="0"/>
          <w:numId w:val="8"/>
        </w:numPr>
        <w:rPr>
          <w:rFonts w:ascii="Calibri" w:hAnsi="Calibri"/>
          <w:sz w:val="24"/>
        </w:rPr>
      </w:pPr>
      <w:r w:rsidRPr="000501E0">
        <w:rPr>
          <w:rFonts w:ascii="Calibri" w:hAnsi="Calibri"/>
          <w:sz w:val="24"/>
        </w:rPr>
        <w:t xml:space="preserve">Αναφέρθηκε ως κριτική στις αυξήσεις ορίων ηλικίας ότι τα προβλήματα στην </w:t>
      </w:r>
      <w:r w:rsidRPr="000501E0">
        <w:rPr>
          <w:rFonts w:ascii="Calibri" w:hAnsi="Calibri"/>
          <w:bCs/>
          <w:sz w:val="24"/>
        </w:rPr>
        <w:t xml:space="preserve">επιμήκυνση του εργασιακού βίου προκύπτουν από την πλευρά της </w:t>
      </w:r>
      <w:r w:rsidRPr="000501E0">
        <w:rPr>
          <w:rFonts w:ascii="Calibri" w:hAnsi="Calibri"/>
          <w:bCs/>
          <w:i/>
          <w:sz w:val="24"/>
        </w:rPr>
        <w:t>ζήτησης</w:t>
      </w:r>
      <w:r w:rsidRPr="000501E0">
        <w:rPr>
          <w:rFonts w:ascii="Calibri" w:hAnsi="Calibri"/>
          <w:bCs/>
          <w:sz w:val="24"/>
        </w:rPr>
        <w:t xml:space="preserve"> και </w:t>
      </w:r>
      <w:r w:rsidRPr="000501E0">
        <w:rPr>
          <w:rFonts w:ascii="Calibri" w:hAnsi="Calibri"/>
          <w:bCs/>
          <w:i/>
          <w:sz w:val="24"/>
        </w:rPr>
        <w:t>όχι</w:t>
      </w:r>
      <w:r w:rsidRPr="000501E0">
        <w:rPr>
          <w:rFonts w:ascii="Calibri" w:hAnsi="Calibri"/>
          <w:bCs/>
          <w:sz w:val="24"/>
        </w:rPr>
        <w:t xml:space="preserve"> της προσφοράς</w:t>
      </w:r>
      <w:r w:rsidRPr="000501E0">
        <w:rPr>
          <w:rFonts w:ascii="Calibri" w:hAnsi="Calibri"/>
          <w:sz w:val="24"/>
        </w:rPr>
        <w:t>;  Τι υπονοεί και τι θα μπορούσε να γίνει;</w:t>
      </w:r>
    </w:p>
    <w:p w14:paraId="7105462E" w14:textId="7A15EA92" w:rsidR="00FF08CB" w:rsidRDefault="00FF08CB" w:rsidP="00FF08CB">
      <w:pPr>
        <w:rPr>
          <w:rFonts w:asciiTheme="minorHAnsi" w:hAnsiTheme="minorHAnsi" w:cstheme="minorHAnsi"/>
          <w:i/>
          <w:iCs/>
          <w:highlight w:val="yellow"/>
        </w:rPr>
      </w:pPr>
      <w:r w:rsidRPr="00595114">
        <w:rPr>
          <w:rFonts w:asciiTheme="minorHAnsi" w:hAnsiTheme="minorHAnsi" w:cstheme="minorHAnsi"/>
          <w:i/>
          <w:iCs/>
          <w:highlight w:val="yellow"/>
        </w:rPr>
        <w:t xml:space="preserve">Ζήτηση είναι από εργοδότες, οι οποίοι δεν επιθυμούν να προσλάβουν μεγαλύτερους εργαζόμενους οι οποίοι λόγω αύξησης ορίων ηλικίας δεν μπορούν να συνταξιοδοτηθούν. </w:t>
      </w:r>
    </w:p>
    <w:p w14:paraId="35D4E783" w14:textId="77777777" w:rsidR="009B28AF" w:rsidRPr="00595114" w:rsidRDefault="009B28AF" w:rsidP="00FF08CB">
      <w:pPr>
        <w:rPr>
          <w:rFonts w:asciiTheme="minorHAnsi" w:hAnsiTheme="minorHAnsi" w:cstheme="minorHAnsi"/>
          <w:i/>
          <w:iCs/>
          <w:highlight w:val="yellow"/>
        </w:rPr>
      </w:pPr>
    </w:p>
    <w:p w14:paraId="50C538A3" w14:textId="77777777" w:rsidR="007E5D34" w:rsidRPr="000501E0" w:rsidRDefault="007E5D34">
      <w:pPr>
        <w:pStyle w:val="Footer"/>
        <w:tabs>
          <w:tab w:val="clear" w:pos="4153"/>
          <w:tab w:val="clear" w:pos="8306"/>
        </w:tabs>
        <w:jc w:val="center"/>
        <w:rPr>
          <w:rFonts w:asciiTheme="minorHAnsi" w:hAnsiTheme="minorHAnsi" w:cstheme="minorHAnsi"/>
          <w:b/>
          <w:bCs/>
          <w:szCs w:val="22"/>
        </w:rPr>
      </w:pPr>
      <w:r w:rsidRPr="000501E0">
        <w:rPr>
          <w:rFonts w:asciiTheme="minorHAnsi" w:hAnsiTheme="minorHAnsi" w:cstheme="minorHAnsi"/>
          <w:b/>
          <w:bCs/>
          <w:szCs w:val="22"/>
        </w:rPr>
        <w:t>Μέρος Γ’</w:t>
      </w:r>
    </w:p>
    <w:p w14:paraId="391A98B0" w14:textId="25D59943" w:rsidR="007E5D34" w:rsidRPr="000501E0" w:rsidRDefault="007E5D34">
      <w:pPr>
        <w:pStyle w:val="Footer"/>
        <w:tabs>
          <w:tab w:val="clear" w:pos="4153"/>
          <w:tab w:val="clear" w:pos="8306"/>
        </w:tabs>
        <w:jc w:val="center"/>
        <w:rPr>
          <w:rFonts w:asciiTheme="minorHAnsi" w:hAnsiTheme="minorHAnsi" w:cstheme="minorHAnsi"/>
          <w:b/>
          <w:bCs/>
          <w:szCs w:val="22"/>
        </w:rPr>
      </w:pPr>
      <w:r w:rsidRPr="000501E0">
        <w:rPr>
          <w:rFonts w:asciiTheme="minorHAnsi" w:hAnsiTheme="minorHAnsi" w:cstheme="minorHAnsi"/>
          <w:b/>
          <w:bCs/>
          <w:szCs w:val="22"/>
        </w:rPr>
        <w:t xml:space="preserve">ΕΡΩΤΗΣΗ ΑΝΑΠΤΥΞΗΣ </w:t>
      </w:r>
      <w:r w:rsidR="00282987" w:rsidRPr="000501E0">
        <w:rPr>
          <w:rFonts w:asciiTheme="minorHAnsi" w:hAnsiTheme="minorHAnsi" w:cstheme="minorHAnsi"/>
          <w:szCs w:val="22"/>
        </w:rPr>
        <w:t>(</w:t>
      </w:r>
      <w:r w:rsidR="002B68F3" w:rsidRPr="000501E0">
        <w:rPr>
          <w:rFonts w:asciiTheme="minorHAnsi" w:hAnsiTheme="minorHAnsi" w:cstheme="minorHAnsi"/>
          <w:szCs w:val="22"/>
        </w:rPr>
        <w:t>3</w:t>
      </w:r>
      <w:r w:rsidRPr="000501E0">
        <w:rPr>
          <w:rFonts w:asciiTheme="minorHAnsi" w:hAnsiTheme="minorHAnsi" w:cstheme="minorHAnsi"/>
          <w:szCs w:val="22"/>
        </w:rPr>
        <w:t xml:space="preserve"> βαθμοί)</w:t>
      </w:r>
    </w:p>
    <w:p w14:paraId="4C6058C0" w14:textId="77777777" w:rsidR="007E5D34" w:rsidRPr="000501E0" w:rsidRDefault="007E5D34">
      <w:pPr>
        <w:rPr>
          <w:rFonts w:asciiTheme="minorHAnsi" w:hAnsiTheme="minorHAnsi" w:cstheme="minorHAnsi"/>
          <w:b/>
          <w:bCs/>
          <w:szCs w:val="22"/>
        </w:rPr>
      </w:pPr>
      <w:r w:rsidRPr="000501E0">
        <w:rPr>
          <w:rFonts w:asciiTheme="minorHAnsi" w:hAnsiTheme="minorHAnsi" w:cstheme="minorHAnsi"/>
          <w:b/>
          <w:bCs/>
          <w:szCs w:val="22"/>
        </w:rPr>
        <w:t xml:space="preserve">Απαντήστε σε </w:t>
      </w:r>
      <w:r w:rsidRPr="000501E0">
        <w:rPr>
          <w:rFonts w:asciiTheme="minorHAnsi" w:hAnsiTheme="minorHAnsi" w:cstheme="minorHAnsi"/>
          <w:b/>
          <w:bCs/>
          <w:i/>
          <w:iCs/>
          <w:szCs w:val="22"/>
        </w:rPr>
        <w:t>μία μόνο</w:t>
      </w:r>
      <w:r w:rsidRPr="000501E0">
        <w:rPr>
          <w:rFonts w:asciiTheme="minorHAnsi" w:hAnsiTheme="minorHAnsi" w:cstheme="minorHAnsi"/>
          <w:b/>
          <w:bCs/>
          <w:szCs w:val="22"/>
        </w:rPr>
        <w:t xml:space="preserve"> από τις </w:t>
      </w:r>
      <w:r w:rsidR="00BB2A6A" w:rsidRPr="000501E0">
        <w:rPr>
          <w:rFonts w:asciiTheme="minorHAnsi" w:hAnsiTheme="minorHAnsi" w:cstheme="minorHAnsi"/>
          <w:b/>
          <w:bCs/>
          <w:szCs w:val="22"/>
        </w:rPr>
        <w:t>δύο</w:t>
      </w:r>
      <w:r w:rsidRPr="000501E0">
        <w:rPr>
          <w:rFonts w:asciiTheme="minorHAnsi" w:hAnsiTheme="minorHAnsi" w:cstheme="minorHAnsi"/>
          <w:b/>
          <w:bCs/>
          <w:szCs w:val="22"/>
        </w:rPr>
        <w:t xml:space="preserve"> ερωτήσεις που ακολουθούν.  </w:t>
      </w:r>
    </w:p>
    <w:p w14:paraId="6828A5A3" w14:textId="2A4C94F1" w:rsidR="008166CC" w:rsidRDefault="00DE5314" w:rsidP="008166CC">
      <w:pPr>
        <w:numPr>
          <w:ilvl w:val="0"/>
          <w:numId w:val="4"/>
        </w:numPr>
        <w:rPr>
          <w:rFonts w:asciiTheme="minorHAnsi" w:hAnsiTheme="minorHAnsi" w:cstheme="minorHAnsi"/>
          <w:bCs/>
          <w:szCs w:val="22"/>
        </w:rPr>
      </w:pPr>
      <w:r w:rsidRPr="000501E0">
        <w:rPr>
          <w:rFonts w:asciiTheme="minorHAnsi" w:hAnsiTheme="minorHAnsi" w:cstheme="minorHAnsi"/>
          <w:bCs/>
          <w:szCs w:val="22"/>
        </w:rPr>
        <w:t xml:space="preserve">Μπορεί η μετατροπή ενός </w:t>
      </w:r>
      <w:r w:rsidR="0020777D" w:rsidRPr="000501E0">
        <w:rPr>
          <w:rFonts w:asciiTheme="minorHAnsi" w:hAnsiTheme="minorHAnsi" w:cstheme="minorHAnsi"/>
          <w:bCs/>
          <w:szCs w:val="22"/>
        </w:rPr>
        <w:t>διανεμητικού</w:t>
      </w:r>
      <w:r w:rsidRPr="000501E0">
        <w:rPr>
          <w:rFonts w:asciiTheme="minorHAnsi" w:hAnsiTheme="minorHAnsi" w:cstheme="minorHAnsi"/>
          <w:bCs/>
          <w:szCs w:val="22"/>
        </w:rPr>
        <w:t xml:space="preserve"> συστήματος συντάξεων καθορισμένων παροχών σε κεφαλαιοποιητικό καθορισμένων εισφορών να λύσει το οικονομικό πρόβλημα της γήρανσης στον χώρο των συντάξεων</w:t>
      </w:r>
      <w:r w:rsidR="008166CC" w:rsidRPr="000501E0">
        <w:rPr>
          <w:rFonts w:asciiTheme="minorHAnsi" w:hAnsiTheme="minorHAnsi" w:cstheme="minorHAnsi"/>
          <w:bCs/>
          <w:szCs w:val="22"/>
        </w:rPr>
        <w:t>;</w:t>
      </w:r>
      <w:r w:rsidRPr="000501E0">
        <w:rPr>
          <w:rFonts w:asciiTheme="minorHAnsi" w:hAnsiTheme="minorHAnsi" w:cstheme="minorHAnsi"/>
          <w:bCs/>
          <w:szCs w:val="22"/>
        </w:rPr>
        <w:t xml:space="preserve"> Ορίσατε </w:t>
      </w:r>
      <w:r w:rsidR="00957E6D" w:rsidRPr="000501E0">
        <w:rPr>
          <w:rFonts w:asciiTheme="minorHAnsi" w:hAnsiTheme="minorHAnsi" w:cstheme="minorHAnsi"/>
          <w:bCs/>
          <w:szCs w:val="22"/>
        </w:rPr>
        <w:t xml:space="preserve">όλους </w:t>
      </w:r>
      <w:r w:rsidRPr="000501E0">
        <w:rPr>
          <w:rFonts w:asciiTheme="minorHAnsi" w:hAnsiTheme="minorHAnsi" w:cstheme="minorHAnsi"/>
          <w:bCs/>
          <w:szCs w:val="22"/>
        </w:rPr>
        <w:t>τους όρους</w:t>
      </w:r>
      <w:r w:rsidR="0020777D" w:rsidRPr="000501E0">
        <w:rPr>
          <w:rFonts w:asciiTheme="minorHAnsi" w:hAnsiTheme="minorHAnsi" w:cstheme="minorHAnsi"/>
          <w:bCs/>
          <w:szCs w:val="22"/>
        </w:rPr>
        <w:t xml:space="preserve"> που χρησιμοποιείτε</w:t>
      </w:r>
      <w:r w:rsidRPr="000501E0">
        <w:rPr>
          <w:rFonts w:asciiTheme="minorHAnsi" w:hAnsiTheme="minorHAnsi" w:cstheme="minorHAnsi"/>
          <w:bCs/>
          <w:szCs w:val="22"/>
        </w:rPr>
        <w:t xml:space="preserve"> και </w:t>
      </w:r>
      <w:r w:rsidR="0020777D" w:rsidRPr="000501E0">
        <w:rPr>
          <w:rFonts w:asciiTheme="minorHAnsi" w:hAnsiTheme="minorHAnsi" w:cstheme="minorHAnsi"/>
          <w:bCs/>
          <w:szCs w:val="22"/>
        </w:rPr>
        <w:t>τεκμηριώσετε</w:t>
      </w:r>
      <w:r w:rsidRPr="000501E0">
        <w:rPr>
          <w:rFonts w:asciiTheme="minorHAnsi" w:hAnsiTheme="minorHAnsi" w:cstheme="minorHAnsi"/>
          <w:bCs/>
          <w:szCs w:val="22"/>
        </w:rPr>
        <w:t xml:space="preserve"> την άποψή σας. </w:t>
      </w:r>
    </w:p>
    <w:p w14:paraId="56FAAAE8" w14:textId="2A49C993" w:rsidR="00595114" w:rsidRPr="00595114" w:rsidRDefault="00595114" w:rsidP="00595114">
      <w:pPr>
        <w:rPr>
          <w:rFonts w:asciiTheme="minorHAnsi" w:hAnsiTheme="minorHAnsi" w:cstheme="minorHAnsi"/>
          <w:i/>
          <w:iCs/>
          <w:highlight w:val="yellow"/>
        </w:rPr>
      </w:pPr>
      <w:r w:rsidRPr="00595114">
        <w:rPr>
          <w:rFonts w:asciiTheme="minorHAnsi" w:hAnsiTheme="minorHAnsi" w:cstheme="minorHAnsi"/>
          <w:i/>
          <w:iCs/>
          <w:highlight w:val="yellow"/>
        </w:rPr>
        <w:t xml:space="preserve">Δύο θέματα. (α)  Μπορεί το κεφαλαιοποιητικό να λύσει τη γήρανση; ΟΧΙ αυτόματα. Διευκολύνει με κίνητρα (β) η μετατροπή: Το πρόβλημα της διπλής  πληρωμής εισφορών της μεταβατικής γενιάς. </w:t>
      </w:r>
    </w:p>
    <w:p w14:paraId="5E74185D" w14:textId="27637323" w:rsidR="002E7692" w:rsidRPr="000501E0" w:rsidRDefault="002E7692" w:rsidP="002E7692">
      <w:pPr>
        <w:numPr>
          <w:ilvl w:val="0"/>
          <w:numId w:val="4"/>
        </w:numPr>
        <w:rPr>
          <w:rFonts w:ascii="Calibri" w:hAnsi="Calibri"/>
          <w:bCs/>
          <w:szCs w:val="22"/>
        </w:rPr>
      </w:pPr>
      <w:bookmarkStart w:id="0" w:name="_Hlk524261887"/>
      <w:r w:rsidRPr="000501E0">
        <w:rPr>
          <w:rFonts w:ascii="Calibri" w:hAnsi="Calibri"/>
          <w:bCs/>
          <w:szCs w:val="22"/>
        </w:rPr>
        <w:t xml:space="preserve">Οι </w:t>
      </w:r>
      <w:r w:rsidRPr="000501E0">
        <w:rPr>
          <w:rFonts w:ascii="Calibri" w:hAnsi="Calibri"/>
          <w:bCs/>
          <w:szCs w:val="22"/>
          <w:lang w:val="en-US"/>
        </w:rPr>
        <w:t>Beatles</w:t>
      </w:r>
      <w:r w:rsidRPr="000501E0">
        <w:rPr>
          <w:rFonts w:ascii="Calibri" w:hAnsi="Calibri"/>
          <w:bCs/>
          <w:szCs w:val="22"/>
        </w:rPr>
        <w:t xml:space="preserve"> το 1968 έγραψαν τους εξής στίχους:</w:t>
      </w:r>
    </w:p>
    <w:p w14:paraId="26D799FA" w14:textId="77777777" w:rsidR="002E7692" w:rsidRPr="000501E0" w:rsidRDefault="002E7692" w:rsidP="002E7692">
      <w:pPr>
        <w:ind w:left="1440"/>
        <w:rPr>
          <w:rFonts w:ascii="Calibri" w:hAnsi="Calibri"/>
          <w:bCs/>
          <w:i/>
          <w:szCs w:val="22"/>
          <w:lang w:val="en-US"/>
        </w:rPr>
      </w:pPr>
      <w:r w:rsidRPr="000501E0">
        <w:rPr>
          <w:rFonts w:ascii="Calibri" w:hAnsi="Calibri"/>
          <w:bCs/>
          <w:i/>
          <w:szCs w:val="22"/>
          <w:lang w:val="en-US"/>
        </w:rPr>
        <w:t xml:space="preserve">“Will you still need </w:t>
      </w:r>
      <w:proofErr w:type="gramStart"/>
      <w:r w:rsidRPr="000501E0">
        <w:rPr>
          <w:rFonts w:ascii="Calibri" w:hAnsi="Calibri"/>
          <w:bCs/>
          <w:i/>
          <w:szCs w:val="22"/>
          <w:lang w:val="en-US"/>
        </w:rPr>
        <w:t xml:space="preserve">me,   </w:t>
      </w:r>
      <w:proofErr w:type="gramEnd"/>
      <w:r w:rsidRPr="000501E0">
        <w:rPr>
          <w:rFonts w:ascii="Calibri" w:hAnsi="Calibri"/>
          <w:bCs/>
          <w:i/>
          <w:szCs w:val="22"/>
          <w:lang w:val="en-US"/>
        </w:rPr>
        <w:tab/>
      </w:r>
      <w:r w:rsidRPr="000501E0">
        <w:rPr>
          <w:rFonts w:ascii="Calibri" w:hAnsi="Calibri"/>
          <w:bCs/>
          <w:i/>
          <w:szCs w:val="22"/>
          <w:lang w:val="en-US"/>
        </w:rPr>
        <w:tab/>
      </w:r>
      <w:r w:rsidRPr="000501E0">
        <w:rPr>
          <w:rFonts w:ascii="Calibri" w:hAnsi="Calibri"/>
          <w:bCs/>
          <w:i/>
          <w:szCs w:val="22"/>
          <w:lang w:val="en-US"/>
        </w:rPr>
        <w:tab/>
      </w:r>
      <w:r w:rsidRPr="000501E0">
        <w:rPr>
          <w:rFonts w:ascii="Calibri" w:hAnsi="Calibri"/>
          <w:bCs/>
          <w:i/>
          <w:szCs w:val="22"/>
        </w:rPr>
        <w:t>Θα</w:t>
      </w:r>
      <w:r w:rsidRPr="000501E0">
        <w:rPr>
          <w:rFonts w:ascii="Calibri" w:hAnsi="Calibri"/>
          <w:bCs/>
          <w:i/>
          <w:szCs w:val="22"/>
          <w:lang w:val="en-US"/>
        </w:rPr>
        <w:t xml:space="preserve"> </w:t>
      </w:r>
      <w:r w:rsidRPr="000501E0">
        <w:rPr>
          <w:rFonts w:ascii="Calibri" w:hAnsi="Calibri"/>
          <w:bCs/>
          <w:i/>
          <w:szCs w:val="22"/>
        </w:rPr>
        <w:t>με</w:t>
      </w:r>
      <w:r w:rsidRPr="000501E0">
        <w:rPr>
          <w:rFonts w:ascii="Calibri" w:hAnsi="Calibri"/>
          <w:bCs/>
          <w:i/>
          <w:szCs w:val="22"/>
          <w:lang w:val="en-US"/>
        </w:rPr>
        <w:t xml:space="preserve"> </w:t>
      </w:r>
      <w:r w:rsidRPr="000501E0">
        <w:rPr>
          <w:rFonts w:ascii="Calibri" w:hAnsi="Calibri"/>
          <w:bCs/>
          <w:i/>
          <w:szCs w:val="22"/>
        </w:rPr>
        <w:t>χρειάζεστε</w:t>
      </w:r>
    </w:p>
    <w:p w14:paraId="383ADEC4" w14:textId="77777777" w:rsidR="002E7692" w:rsidRPr="000501E0" w:rsidRDefault="002E7692" w:rsidP="002E7692">
      <w:pPr>
        <w:ind w:left="1440"/>
        <w:rPr>
          <w:rFonts w:ascii="Calibri" w:hAnsi="Calibri"/>
          <w:bCs/>
          <w:i/>
          <w:szCs w:val="22"/>
          <w:lang w:val="en-US"/>
        </w:rPr>
      </w:pPr>
      <w:r w:rsidRPr="000501E0">
        <w:rPr>
          <w:rFonts w:ascii="Calibri" w:hAnsi="Calibri"/>
          <w:bCs/>
          <w:i/>
          <w:szCs w:val="22"/>
          <w:lang w:val="en-US"/>
        </w:rPr>
        <w:t>Will you still feed me,</w:t>
      </w:r>
      <w:r w:rsidRPr="000501E0">
        <w:rPr>
          <w:rFonts w:ascii="Calibri" w:hAnsi="Calibri"/>
          <w:bCs/>
          <w:i/>
          <w:szCs w:val="22"/>
          <w:lang w:val="en-US"/>
        </w:rPr>
        <w:tab/>
      </w:r>
      <w:r w:rsidRPr="000501E0">
        <w:rPr>
          <w:rFonts w:ascii="Calibri" w:hAnsi="Calibri"/>
          <w:bCs/>
          <w:i/>
          <w:szCs w:val="22"/>
          <w:lang w:val="en-US"/>
        </w:rPr>
        <w:tab/>
      </w:r>
      <w:r w:rsidRPr="000501E0">
        <w:rPr>
          <w:rFonts w:ascii="Calibri" w:hAnsi="Calibri"/>
          <w:bCs/>
          <w:i/>
          <w:szCs w:val="22"/>
          <w:lang w:val="en-US"/>
        </w:rPr>
        <w:tab/>
      </w:r>
      <w:r w:rsidRPr="000501E0">
        <w:rPr>
          <w:rFonts w:ascii="Calibri" w:hAnsi="Calibri"/>
          <w:bCs/>
          <w:i/>
          <w:szCs w:val="22"/>
          <w:lang w:val="en-US"/>
        </w:rPr>
        <w:tab/>
      </w:r>
      <w:r w:rsidRPr="000501E0">
        <w:rPr>
          <w:rFonts w:ascii="Calibri" w:hAnsi="Calibri"/>
          <w:bCs/>
          <w:i/>
          <w:szCs w:val="22"/>
        </w:rPr>
        <w:t>θα</w:t>
      </w:r>
      <w:r w:rsidRPr="000501E0">
        <w:rPr>
          <w:rFonts w:ascii="Calibri" w:hAnsi="Calibri"/>
          <w:bCs/>
          <w:i/>
          <w:szCs w:val="22"/>
          <w:lang w:val="en-US"/>
        </w:rPr>
        <w:t xml:space="preserve"> </w:t>
      </w:r>
      <w:r w:rsidRPr="000501E0">
        <w:rPr>
          <w:rFonts w:ascii="Calibri" w:hAnsi="Calibri"/>
          <w:bCs/>
          <w:i/>
          <w:szCs w:val="22"/>
        </w:rPr>
        <w:t>με</w:t>
      </w:r>
      <w:r w:rsidRPr="000501E0">
        <w:rPr>
          <w:rFonts w:ascii="Calibri" w:hAnsi="Calibri"/>
          <w:bCs/>
          <w:i/>
          <w:szCs w:val="22"/>
          <w:lang w:val="en-US"/>
        </w:rPr>
        <w:t xml:space="preserve"> </w:t>
      </w:r>
      <w:proofErr w:type="spellStart"/>
      <w:proofErr w:type="gramStart"/>
      <w:r w:rsidRPr="000501E0">
        <w:rPr>
          <w:rFonts w:ascii="Calibri" w:hAnsi="Calibri"/>
          <w:bCs/>
          <w:i/>
          <w:szCs w:val="22"/>
        </w:rPr>
        <w:t>ταϊζετε</w:t>
      </w:r>
      <w:proofErr w:type="spellEnd"/>
      <w:r w:rsidRPr="000501E0">
        <w:rPr>
          <w:rFonts w:ascii="Calibri" w:hAnsi="Calibri"/>
          <w:bCs/>
          <w:i/>
          <w:szCs w:val="22"/>
          <w:lang w:val="en-US"/>
        </w:rPr>
        <w:t>,</w:t>
      </w:r>
      <w:proofErr w:type="gramEnd"/>
    </w:p>
    <w:p w14:paraId="4580E1F7" w14:textId="77777777" w:rsidR="002E7692" w:rsidRPr="000501E0" w:rsidRDefault="002E7692" w:rsidP="002E7692">
      <w:pPr>
        <w:ind w:left="1440"/>
        <w:rPr>
          <w:rFonts w:ascii="Calibri" w:hAnsi="Calibri"/>
          <w:bCs/>
          <w:i/>
          <w:szCs w:val="22"/>
        </w:rPr>
      </w:pPr>
      <w:r w:rsidRPr="000501E0">
        <w:rPr>
          <w:rFonts w:ascii="Calibri" w:hAnsi="Calibri"/>
          <w:bCs/>
          <w:i/>
          <w:szCs w:val="22"/>
          <w:lang w:val="en-US"/>
        </w:rPr>
        <w:t xml:space="preserve">When </w:t>
      </w:r>
      <w:proofErr w:type="gramStart"/>
      <w:r w:rsidRPr="000501E0">
        <w:rPr>
          <w:rFonts w:ascii="Calibri" w:hAnsi="Calibri"/>
          <w:bCs/>
          <w:i/>
          <w:szCs w:val="22"/>
          <w:lang w:val="en-US"/>
        </w:rPr>
        <w:t>I’m</w:t>
      </w:r>
      <w:proofErr w:type="gramEnd"/>
      <w:r w:rsidRPr="000501E0">
        <w:rPr>
          <w:rFonts w:ascii="Calibri" w:hAnsi="Calibri"/>
          <w:bCs/>
          <w:i/>
          <w:szCs w:val="22"/>
          <w:lang w:val="en-US"/>
        </w:rPr>
        <w:t xml:space="preserve"> sixty-four?’</w:t>
      </w:r>
      <w:r w:rsidRPr="000501E0">
        <w:rPr>
          <w:rFonts w:ascii="Calibri" w:hAnsi="Calibri"/>
          <w:bCs/>
          <w:i/>
          <w:szCs w:val="22"/>
        </w:rPr>
        <w:tab/>
      </w:r>
      <w:r w:rsidRPr="000501E0">
        <w:rPr>
          <w:rFonts w:ascii="Calibri" w:hAnsi="Calibri"/>
          <w:bCs/>
          <w:i/>
          <w:szCs w:val="22"/>
        </w:rPr>
        <w:tab/>
      </w:r>
      <w:r w:rsidRPr="000501E0">
        <w:rPr>
          <w:rFonts w:ascii="Calibri" w:hAnsi="Calibri"/>
          <w:bCs/>
          <w:i/>
          <w:szCs w:val="22"/>
        </w:rPr>
        <w:tab/>
      </w:r>
      <w:r w:rsidRPr="000501E0">
        <w:rPr>
          <w:rFonts w:ascii="Calibri" w:hAnsi="Calibri"/>
          <w:bCs/>
          <w:i/>
          <w:szCs w:val="22"/>
        </w:rPr>
        <w:tab/>
        <w:t>Όταν γίνω 64;</w:t>
      </w:r>
    </w:p>
    <w:p w14:paraId="7A6748C2" w14:textId="542FF0EA" w:rsidR="008166CC" w:rsidRDefault="002E7692" w:rsidP="008166CC">
      <w:pPr>
        <w:rPr>
          <w:rFonts w:ascii="Calibri" w:hAnsi="Calibri"/>
          <w:bCs/>
          <w:iCs/>
          <w:szCs w:val="22"/>
        </w:rPr>
      </w:pPr>
      <w:r w:rsidRPr="000501E0">
        <w:rPr>
          <w:rFonts w:ascii="Calibri" w:hAnsi="Calibri"/>
          <w:bCs/>
          <w:szCs w:val="22"/>
        </w:rPr>
        <w:t>Σχολιάστε την αμφιβολία που εκφράζουν. Γνώριζε κάτι ο ποιητής</w:t>
      </w:r>
      <w:r w:rsidR="007D3CC9" w:rsidRPr="000501E0">
        <w:rPr>
          <w:rFonts w:ascii="Calibri" w:hAnsi="Calibri"/>
          <w:bCs/>
          <w:szCs w:val="22"/>
          <w:lang w:val="en-US"/>
        </w:rPr>
        <w:t xml:space="preserve"> </w:t>
      </w:r>
      <w:r w:rsidR="007D3CC9" w:rsidRPr="000501E0">
        <w:rPr>
          <w:rFonts w:ascii="Calibri" w:hAnsi="Calibri"/>
          <w:bCs/>
          <w:szCs w:val="22"/>
        </w:rPr>
        <w:t>ειδικότερα</w:t>
      </w:r>
      <w:r w:rsidRPr="000501E0">
        <w:rPr>
          <w:rFonts w:ascii="Calibri" w:hAnsi="Calibri"/>
          <w:bCs/>
          <w:szCs w:val="22"/>
        </w:rPr>
        <w:t xml:space="preserve"> για (α) τ</w:t>
      </w:r>
      <w:r w:rsidR="002B68F3" w:rsidRPr="000501E0">
        <w:rPr>
          <w:rFonts w:ascii="Calibri" w:hAnsi="Calibri"/>
          <w:bCs/>
          <w:szCs w:val="22"/>
        </w:rPr>
        <w:t>ο σύστημα</w:t>
      </w:r>
      <w:r w:rsidRPr="000501E0">
        <w:rPr>
          <w:rFonts w:ascii="Calibri" w:hAnsi="Calibri"/>
          <w:bCs/>
          <w:szCs w:val="22"/>
        </w:rPr>
        <w:t xml:space="preserve"> </w:t>
      </w:r>
      <w:r w:rsidR="00A235C6" w:rsidRPr="000501E0">
        <w:rPr>
          <w:rFonts w:ascii="Calibri" w:hAnsi="Calibri"/>
          <w:bCs/>
          <w:szCs w:val="22"/>
        </w:rPr>
        <w:t>μακροχρόνια</w:t>
      </w:r>
      <w:r w:rsidR="002B68F3" w:rsidRPr="000501E0">
        <w:rPr>
          <w:rFonts w:ascii="Calibri" w:hAnsi="Calibri"/>
          <w:bCs/>
          <w:szCs w:val="22"/>
        </w:rPr>
        <w:t>ς</w:t>
      </w:r>
      <w:r w:rsidR="00A235C6" w:rsidRPr="000501E0">
        <w:rPr>
          <w:rFonts w:ascii="Calibri" w:hAnsi="Calibri"/>
          <w:bCs/>
          <w:szCs w:val="22"/>
        </w:rPr>
        <w:t xml:space="preserve"> φροντίδα</w:t>
      </w:r>
      <w:r w:rsidR="002B68F3" w:rsidRPr="000501E0">
        <w:rPr>
          <w:rFonts w:ascii="Calibri" w:hAnsi="Calibri"/>
          <w:bCs/>
          <w:szCs w:val="22"/>
        </w:rPr>
        <w:t>ς</w:t>
      </w:r>
      <w:r w:rsidRPr="000501E0">
        <w:rPr>
          <w:rFonts w:ascii="Calibri" w:hAnsi="Calibri"/>
          <w:bCs/>
          <w:szCs w:val="22"/>
        </w:rPr>
        <w:t xml:space="preserve"> </w:t>
      </w:r>
      <w:r w:rsidR="00A235C6" w:rsidRPr="000501E0">
        <w:rPr>
          <w:rFonts w:ascii="Calibri" w:hAnsi="Calibri"/>
          <w:bCs/>
          <w:i/>
          <w:iCs/>
          <w:szCs w:val="22"/>
        </w:rPr>
        <w:t>ή</w:t>
      </w:r>
      <w:r w:rsidRPr="000501E0">
        <w:rPr>
          <w:rFonts w:ascii="Calibri" w:hAnsi="Calibri"/>
          <w:bCs/>
          <w:szCs w:val="22"/>
        </w:rPr>
        <w:t xml:space="preserve"> (</w:t>
      </w:r>
      <w:r w:rsidR="00A235C6" w:rsidRPr="000501E0">
        <w:rPr>
          <w:rFonts w:ascii="Calibri" w:hAnsi="Calibri"/>
          <w:bCs/>
          <w:szCs w:val="22"/>
        </w:rPr>
        <w:t>β</w:t>
      </w:r>
      <w:r w:rsidRPr="000501E0">
        <w:rPr>
          <w:rFonts w:ascii="Calibri" w:hAnsi="Calibri"/>
          <w:bCs/>
          <w:szCs w:val="22"/>
        </w:rPr>
        <w:t xml:space="preserve">) Τα στατιστικά στοιχεία που θα χρειαζόταν για να </w:t>
      </w:r>
      <w:r w:rsidR="00261F04" w:rsidRPr="000501E0">
        <w:rPr>
          <w:rFonts w:ascii="Calibri" w:hAnsi="Calibri"/>
          <w:bCs/>
          <w:szCs w:val="22"/>
        </w:rPr>
        <w:t>εξεταστεί</w:t>
      </w:r>
      <w:r w:rsidRPr="000501E0">
        <w:rPr>
          <w:rFonts w:ascii="Calibri" w:hAnsi="Calibri"/>
          <w:bCs/>
          <w:szCs w:val="22"/>
        </w:rPr>
        <w:t xml:space="preserve"> το ερώτημα.</w:t>
      </w:r>
      <w:r w:rsidR="00A235C6" w:rsidRPr="000501E0">
        <w:rPr>
          <w:rFonts w:ascii="Calibri" w:hAnsi="Calibri"/>
          <w:bCs/>
          <w:szCs w:val="22"/>
        </w:rPr>
        <w:t xml:space="preserve"> </w:t>
      </w:r>
      <w:r w:rsidRPr="000501E0">
        <w:rPr>
          <w:rFonts w:ascii="Calibri" w:hAnsi="Calibri"/>
          <w:bCs/>
          <w:i/>
          <w:szCs w:val="22"/>
        </w:rPr>
        <w:t xml:space="preserve">Απαντήστε σε  </w:t>
      </w:r>
      <w:r w:rsidR="00A235C6" w:rsidRPr="000501E0">
        <w:rPr>
          <w:rFonts w:ascii="Calibri" w:hAnsi="Calibri"/>
          <w:b/>
          <w:bCs/>
          <w:i/>
          <w:szCs w:val="22"/>
        </w:rPr>
        <w:t xml:space="preserve">ένα από τα </w:t>
      </w:r>
      <w:r w:rsidRPr="000501E0">
        <w:rPr>
          <w:rFonts w:ascii="Calibri" w:hAnsi="Calibri"/>
          <w:bCs/>
          <w:i/>
          <w:szCs w:val="22"/>
        </w:rPr>
        <w:t xml:space="preserve"> (α</w:t>
      </w:r>
      <w:r w:rsidR="00261F04" w:rsidRPr="000501E0">
        <w:rPr>
          <w:rFonts w:ascii="Calibri" w:hAnsi="Calibri"/>
          <w:bCs/>
          <w:i/>
          <w:szCs w:val="22"/>
        </w:rPr>
        <w:t>)</w:t>
      </w:r>
      <w:r w:rsidR="00A235C6" w:rsidRPr="000501E0">
        <w:rPr>
          <w:rFonts w:ascii="Calibri" w:hAnsi="Calibri"/>
          <w:bCs/>
          <w:i/>
          <w:szCs w:val="22"/>
        </w:rPr>
        <w:t xml:space="preserve"> και</w:t>
      </w:r>
      <w:r w:rsidRPr="000501E0">
        <w:rPr>
          <w:rFonts w:ascii="Calibri" w:hAnsi="Calibri"/>
          <w:bCs/>
          <w:i/>
          <w:szCs w:val="22"/>
        </w:rPr>
        <w:t xml:space="preserve"> </w:t>
      </w:r>
      <w:r w:rsidR="00261F04" w:rsidRPr="000501E0">
        <w:rPr>
          <w:rFonts w:ascii="Calibri" w:hAnsi="Calibri"/>
          <w:bCs/>
          <w:i/>
          <w:szCs w:val="22"/>
        </w:rPr>
        <w:t>(</w:t>
      </w:r>
      <w:r w:rsidR="00A235C6" w:rsidRPr="000501E0">
        <w:rPr>
          <w:rFonts w:ascii="Calibri" w:hAnsi="Calibri"/>
          <w:bCs/>
          <w:i/>
          <w:szCs w:val="22"/>
        </w:rPr>
        <w:t>β</w:t>
      </w:r>
      <w:r w:rsidRPr="000501E0">
        <w:rPr>
          <w:rFonts w:ascii="Calibri" w:hAnsi="Calibri"/>
          <w:bCs/>
          <w:i/>
          <w:szCs w:val="22"/>
        </w:rPr>
        <w:t xml:space="preserve">). </w:t>
      </w:r>
      <w:r w:rsidRPr="000501E0">
        <w:rPr>
          <w:rFonts w:ascii="Calibri" w:hAnsi="Calibri"/>
          <w:bCs/>
          <w:iCs/>
          <w:szCs w:val="22"/>
        </w:rPr>
        <w:t>Β</w:t>
      </w:r>
      <w:r w:rsidRPr="000501E0">
        <w:rPr>
          <w:rFonts w:ascii="Calibri" w:hAnsi="Calibri"/>
          <w:bCs/>
          <w:iCs/>
          <w:szCs w:val="22"/>
          <w:lang w:val="en-US"/>
        </w:rPr>
        <w:t>onus</w:t>
      </w:r>
      <w:r w:rsidRPr="000501E0">
        <w:rPr>
          <w:rFonts w:ascii="Calibri" w:hAnsi="Calibri"/>
          <w:bCs/>
          <w:iCs/>
          <w:szCs w:val="22"/>
        </w:rPr>
        <w:t xml:space="preserve">: Αν ήσασταν </w:t>
      </w:r>
      <w:r w:rsidRPr="000501E0">
        <w:rPr>
          <w:rFonts w:ascii="Calibri" w:hAnsi="Calibri"/>
          <w:bCs/>
          <w:iCs/>
          <w:szCs w:val="22"/>
          <w:lang w:val="en-US"/>
        </w:rPr>
        <w:t xml:space="preserve">DJ </w:t>
      </w:r>
      <w:r w:rsidRPr="000501E0">
        <w:rPr>
          <w:rFonts w:ascii="Calibri" w:hAnsi="Calibri"/>
          <w:bCs/>
          <w:iCs/>
          <w:szCs w:val="22"/>
        </w:rPr>
        <w:t xml:space="preserve">στο Φεστιβάλ </w:t>
      </w:r>
      <w:r w:rsidRPr="000501E0">
        <w:rPr>
          <w:rFonts w:ascii="Calibri" w:hAnsi="Calibri"/>
          <w:bCs/>
          <w:iCs/>
          <w:szCs w:val="22"/>
          <w:lang w:val="en-US"/>
        </w:rPr>
        <w:t xml:space="preserve">Glastonbury 2022, </w:t>
      </w:r>
      <w:r w:rsidRPr="000501E0">
        <w:rPr>
          <w:rFonts w:ascii="Calibri" w:hAnsi="Calibri"/>
          <w:bCs/>
          <w:iCs/>
          <w:szCs w:val="22"/>
        </w:rPr>
        <w:t xml:space="preserve">με ποιο τραγούδι θα κλείνατε την συναυλία μετά τον </w:t>
      </w:r>
      <w:r w:rsidRPr="000501E0">
        <w:rPr>
          <w:rFonts w:ascii="Calibri" w:hAnsi="Calibri"/>
          <w:bCs/>
          <w:iCs/>
          <w:szCs w:val="22"/>
          <w:lang w:val="en-US"/>
        </w:rPr>
        <w:t>Paul McCartney</w:t>
      </w:r>
      <w:r w:rsidR="00876E7C" w:rsidRPr="000501E0">
        <w:rPr>
          <w:rFonts w:ascii="Calibri" w:hAnsi="Calibri"/>
          <w:bCs/>
          <w:iCs/>
          <w:szCs w:val="22"/>
        </w:rPr>
        <w:t xml:space="preserve"> των </w:t>
      </w:r>
      <w:r w:rsidR="00876E7C" w:rsidRPr="000501E0">
        <w:rPr>
          <w:rFonts w:ascii="Calibri" w:hAnsi="Calibri"/>
          <w:bCs/>
          <w:szCs w:val="22"/>
          <w:lang w:val="en-US"/>
        </w:rPr>
        <w:t>Beatles</w:t>
      </w:r>
      <w:r w:rsidR="00876E7C" w:rsidRPr="000501E0">
        <w:rPr>
          <w:rFonts w:ascii="Calibri" w:hAnsi="Calibri"/>
          <w:bCs/>
          <w:iCs/>
          <w:szCs w:val="22"/>
        </w:rPr>
        <w:t xml:space="preserve"> (ηλικίας 80 ετών);</w:t>
      </w:r>
      <w:r w:rsidR="00876E7C">
        <w:rPr>
          <w:rFonts w:ascii="Calibri" w:hAnsi="Calibri"/>
          <w:bCs/>
          <w:iCs/>
          <w:szCs w:val="22"/>
        </w:rPr>
        <w:t xml:space="preserve"> </w:t>
      </w:r>
      <w:bookmarkEnd w:id="0"/>
    </w:p>
    <w:p w14:paraId="62A6D6CF" w14:textId="77777777" w:rsidR="002D5D8E" w:rsidRDefault="002D5D8E" w:rsidP="008166CC">
      <w:pPr>
        <w:rPr>
          <w:rFonts w:ascii="Calibri" w:hAnsi="Calibri"/>
          <w:bCs/>
          <w:i/>
          <w:szCs w:val="22"/>
          <w:highlight w:val="yellow"/>
        </w:rPr>
      </w:pPr>
    </w:p>
    <w:p w14:paraId="4E3A3393" w14:textId="0EA81E80" w:rsidR="00595114" w:rsidRPr="00CB10F1" w:rsidRDefault="00595114" w:rsidP="008166CC">
      <w:pPr>
        <w:rPr>
          <w:rFonts w:ascii="Calibri" w:hAnsi="Calibri"/>
          <w:bCs/>
          <w:i/>
          <w:szCs w:val="22"/>
          <w:highlight w:val="yellow"/>
        </w:rPr>
      </w:pPr>
      <w:r w:rsidRPr="00CB10F1">
        <w:rPr>
          <w:rFonts w:ascii="Calibri" w:hAnsi="Calibri"/>
          <w:bCs/>
          <w:i/>
          <w:szCs w:val="22"/>
          <w:highlight w:val="yellow"/>
        </w:rPr>
        <w:t xml:space="preserve">Όταν γράφτηκε το τραγούδι ο </w:t>
      </w:r>
      <w:r w:rsidRPr="00CB10F1">
        <w:rPr>
          <w:rFonts w:ascii="Calibri" w:hAnsi="Calibri"/>
          <w:bCs/>
          <w:i/>
          <w:szCs w:val="22"/>
          <w:highlight w:val="yellow"/>
          <w:lang w:val="en-US"/>
        </w:rPr>
        <w:t>Paul McCartney</w:t>
      </w:r>
      <w:r w:rsidRPr="00CB10F1">
        <w:rPr>
          <w:rFonts w:ascii="Calibri" w:hAnsi="Calibri"/>
          <w:bCs/>
          <w:i/>
          <w:szCs w:val="22"/>
          <w:highlight w:val="yellow"/>
        </w:rPr>
        <w:t xml:space="preserve"> ήταν 26 ετών. Στο </w:t>
      </w:r>
      <w:r w:rsidRPr="00CB10F1">
        <w:rPr>
          <w:rFonts w:ascii="Calibri" w:hAnsi="Calibri"/>
          <w:bCs/>
          <w:i/>
          <w:szCs w:val="22"/>
          <w:highlight w:val="yellow"/>
          <w:lang w:val="en-US"/>
        </w:rPr>
        <w:t>Glastonbury</w:t>
      </w:r>
      <w:r w:rsidR="002D5D8E">
        <w:rPr>
          <w:rFonts w:ascii="Calibri" w:hAnsi="Calibri"/>
          <w:bCs/>
          <w:i/>
          <w:szCs w:val="22"/>
          <w:highlight w:val="yellow"/>
        </w:rPr>
        <w:t xml:space="preserve"> 25/6/2022</w:t>
      </w:r>
      <w:r w:rsidRPr="00CB10F1">
        <w:rPr>
          <w:rFonts w:ascii="Calibri" w:hAnsi="Calibri"/>
          <w:bCs/>
          <w:i/>
          <w:szCs w:val="22"/>
          <w:highlight w:val="yellow"/>
          <w:lang w:val="en-US"/>
        </w:rPr>
        <w:t xml:space="preserve">, </w:t>
      </w:r>
      <w:r w:rsidRPr="00CB10F1">
        <w:rPr>
          <w:rFonts w:ascii="Calibri" w:hAnsi="Calibri"/>
          <w:bCs/>
          <w:i/>
          <w:szCs w:val="22"/>
          <w:highlight w:val="yellow"/>
        </w:rPr>
        <w:t>δύο μέρες μετά τα 80στα γενέθλια</w:t>
      </w:r>
      <w:r w:rsidR="002D5D8E">
        <w:rPr>
          <w:rFonts w:ascii="Calibri" w:hAnsi="Calibri"/>
          <w:bCs/>
          <w:i/>
          <w:szCs w:val="22"/>
          <w:highlight w:val="yellow"/>
        </w:rPr>
        <w:t xml:space="preserve"> του</w:t>
      </w:r>
      <w:r w:rsidRPr="00CB10F1">
        <w:rPr>
          <w:rFonts w:ascii="Calibri" w:hAnsi="Calibri"/>
          <w:bCs/>
          <w:i/>
          <w:szCs w:val="22"/>
          <w:highlight w:val="yellow"/>
        </w:rPr>
        <w:t xml:space="preserve"> απέδειξε ότι δεκάδες χιλιάδες θεατές τον ήθελαν και τον τάιζαν πλουσιοπάροχα. Αυτή είναι η πιο ενδιαφέρουσα </w:t>
      </w:r>
      <w:proofErr w:type="spellStart"/>
      <w:r w:rsidRPr="00CB10F1">
        <w:rPr>
          <w:rFonts w:ascii="Calibri" w:hAnsi="Calibri"/>
          <w:bCs/>
          <w:i/>
          <w:szCs w:val="22"/>
          <w:highlight w:val="yellow"/>
        </w:rPr>
        <w:t>αντίστοιξη</w:t>
      </w:r>
      <w:proofErr w:type="spellEnd"/>
      <w:r w:rsidRPr="00CB10F1">
        <w:rPr>
          <w:rFonts w:ascii="Calibri" w:hAnsi="Calibri"/>
          <w:bCs/>
          <w:i/>
          <w:szCs w:val="22"/>
          <w:highlight w:val="yellow"/>
        </w:rPr>
        <w:t xml:space="preserve">. Ο σχολιασμός ελεύθερος. </w:t>
      </w:r>
      <w:r w:rsidR="00CE48C5" w:rsidRPr="00CB10F1">
        <w:rPr>
          <w:rFonts w:ascii="Calibri" w:hAnsi="Calibri"/>
          <w:b/>
          <w:i/>
          <w:szCs w:val="22"/>
          <w:highlight w:val="yellow"/>
        </w:rPr>
        <w:t>Η αβεβαιότητα</w:t>
      </w:r>
      <w:r w:rsidR="00CE48C5" w:rsidRPr="00CB10F1">
        <w:rPr>
          <w:rFonts w:ascii="Calibri" w:hAnsi="Calibri"/>
          <w:bCs/>
          <w:i/>
          <w:szCs w:val="22"/>
          <w:highlight w:val="yellow"/>
        </w:rPr>
        <w:t xml:space="preserve">: Αποδείχθηκε ότι αυξήθηκε το </w:t>
      </w:r>
      <w:r w:rsidR="002D5D8E" w:rsidRPr="00CB10F1">
        <w:rPr>
          <w:rFonts w:ascii="Calibri" w:hAnsi="Calibri"/>
          <w:bCs/>
          <w:i/>
          <w:szCs w:val="22"/>
          <w:highlight w:val="yellow"/>
        </w:rPr>
        <w:t>προσδόκιμο</w:t>
      </w:r>
      <w:r w:rsidR="00CE48C5" w:rsidRPr="00CB10F1">
        <w:rPr>
          <w:rFonts w:ascii="Calibri" w:hAnsi="Calibri"/>
          <w:bCs/>
          <w:i/>
          <w:szCs w:val="22"/>
          <w:highlight w:val="yellow"/>
        </w:rPr>
        <w:t xml:space="preserve"> και με καλύτερη υγεία. </w:t>
      </w:r>
      <w:r w:rsidRPr="00CB10F1">
        <w:rPr>
          <w:rFonts w:ascii="Calibri" w:hAnsi="Calibri"/>
          <w:b/>
          <w:i/>
          <w:szCs w:val="22"/>
          <w:highlight w:val="yellow"/>
        </w:rPr>
        <w:t>Το σύστημα φροντίδας</w:t>
      </w:r>
      <w:r w:rsidR="00CE48C5" w:rsidRPr="00CB10F1">
        <w:rPr>
          <w:rFonts w:ascii="Calibri" w:hAnsi="Calibri"/>
          <w:b/>
          <w:i/>
          <w:szCs w:val="22"/>
          <w:highlight w:val="yellow"/>
        </w:rPr>
        <w:t xml:space="preserve"> – </w:t>
      </w:r>
      <w:r w:rsidR="00CE48C5" w:rsidRPr="00CB10F1">
        <w:rPr>
          <w:rFonts w:ascii="Calibri" w:hAnsi="Calibri"/>
          <w:bCs/>
          <w:i/>
          <w:szCs w:val="22"/>
          <w:highlight w:val="yellow"/>
        </w:rPr>
        <w:t xml:space="preserve">η οικογενειακή και άτυπη φροντίδα υποχωρεί ενώ το κράτος υστερεί. </w:t>
      </w:r>
      <w:r w:rsidR="00CE48C5" w:rsidRPr="00CB10F1">
        <w:rPr>
          <w:rFonts w:ascii="Calibri" w:hAnsi="Calibri"/>
          <w:b/>
          <w:i/>
          <w:szCs w:val="22"/>
          <w:highlight w:val="yellow"/>
        </w:rPr>
        <w:t>Τα στοιχεία:</w:t>
      </w:r>
      <w:r w:rsidR="00CE48C5" w:rsidRPr="00CB10F1">
        <w:rPr>
          <w:rFonts w:ascii="Calibri" w:hAnsi="Calibri"/>
          <w:bCs/>
          <w:i/>
          <w:szCs w:val="22"/>
          <w:highlight w:val="yellow"/>
        </w:rPr>
        <w:t xml:space="preserve"> Γενιά και ηλικία. Αστοχίες αν προβληθεί παρελθόν. Ζωή τριών φάσεων κοκ.  </w:t>
      </w:r>
      <w:r w:rsidR="00CE48C5" w:rsidRPr="00CB10F1">
        <w:rPr>
          <w:rFonts w:ascii="Calibri" w:hAnsi="Calibri"/>
          <w:b/>
          <w:i/>
          <w:szCs w:val="22"/>
          <w:highlight w:val="yellow"/>
        </w:rPr>
        <w:t>Ανισότητα</w:t>
      </w:r>
      <w:r w:rsidR="00CE48C5" w:rsidRPr="00CB10F1">
        <w:rPr>
          <w:rFonts w:ascii="Calibri" w:hAnsi="Calibri"/>
          <w:bCs/>
          <w:i/>
          <w:szCs w:val="22"/>
          <w:highlight w:val="yellow"/>
        </w:rPr>
        <w:t xml:space="preserve"> . </w:t>
      </w:r>
      <w:r w:rsidR="00CE48C5" w:rsidRPr="00CB10F1">
        <w:rPr>
          <w:rFonts w:ascii="Calibri" w:hAnsi="Calibri"/>
          <w:bCs/>
          <w:i/>
          <w:szCs w:val="22"/>
          <w:highlight w:val="yellow"/>
          <w:lang w:val="en-US"/>
        </w:rPr>
        <w:t xml:space="preserve">Ok </w:t>
      </w:r>
      <w:r w:rsidR="00CE48C5" w:rsidRPr="00CB10F1">
        <w:rPr>
          <w:rFonts w:ascii="Calibri" w:hAnsi="Calibri"/>
          <w:bCs/>
          <w:i/>
          <w:szCs w:val="22"/>
          <w:highlight w:val="yellow"/>
        </w:rPr>
        <w:t xml:space="preserve">για </w:t>
      </w:r>
      <w:r w:rsidR="00CE48C5" w:rsidRPr="00CB10F1">
        <w:rPr>
          <w:rFonts w:ascii="Calibri" w:hAnsi="Calibri"/>
          <w:bCs/>
          <w:i/>
          <w:szCs w:val="22"/>
          <w:highlight w:val="yellow"/>
          <w:lang w:val="en-US"/>
        </w:rPr>
        <w:t>Beatles</w:t>
      </w:r>
      <w:r w:rsidR="00CE48C5" w:rsidRPr="00CB10F1">
        <w:rPr>
          <w:rFonts w:ascii="Calibri" w:hAnsi="Calibri"/>
          <w:bCs/>
          <w:i/>
          <w:szCs w:val="22"/>
          <w:highlight w:val="yellow"/>
        </w:rPr>
        <w:t xml:space="preserve"> όχι για κυρ-Μανώλη ή Θεία </w:t>
      </w:r>
      <w:proofErr w:type="spellStart"/>
      <w:r w:rsidR="00CE48C5" w:rsidRPr="00CB10F1">
        <w:rPr>
          <w:rFonts w:ascii="Calibri" w:hAnsi="Calibri"/>
          <w:bCs/>
          <w:i/>
          <w:szCs w:val="22"/>
          <w:highlight w:val="yellow"/>
        </w:rPr>
        <w:t>Αγλαϊα</w:t>
      </w:r>
      <w:proofErr w:type="spellEnd"/>
      <w:r w:rsidR="00CE48C5" w:rsidRPr="00CB10F1">
        <w:rPr>
          <w:rFonts w:ascii="Calibri" w:hAnsi="Calibri"/>
          <w:bCs/>
          <w:i/>
          <w:szCs w:val="22"/>
          <w:highlight w:val="yellow"/>
        </w:rPr>
        <w:t xml:space="preserve">… </w:t>
      </w:r>
    </w:p>
    <w:p w14:paraId="73234399" w14:textId="107494EA" w:rsidR="00CE48C5" w:rsidRPr="00CB10F1" w:rsidRDefault="00CB10F1" w:rsidP="008166CC">
      <w:pPr>
        <w:rPr>
          <w:rFonts w:ascii="Calibri" w:hAnsi="Calibri"/>
          <w:bCs/>
          <w:i/>
          <w:szCs w:val="22"/>
          <w:highlight w:val="yellow"/>
        </w:rPr>
      </w:pPr>
      <w:r w:rsidRPr="00CB10F1">
        <w:rPr>
          <w:rFonts w:ascii="Calibri" w:hAnsi="Calibri"/>
          <w:bCs/>
          <w:i/>
          <w:szCs w:val="22"/>
          <w:highlight w:val="yellow"/>
        </w:rPr>
        <w:t xml:space="preserve">Οι απαντήσεις με λίγες εξαιρέσεις έκαναν μικρή χρήση 8 εξαμήνων </w:t>
      </w:r>
      <w:proofErr w:type="spellStart"/>
      <w:r w:rsidRPr="00CB10F1">
        <w:rPr>
          <w:rFonts w:ascii="Calibri" w:hAnsi="Calibri"/>
          <w:bCs/>
          <w:i/>
          <w:szCs w:val="22"/>
          <w:highlight w:val="yellow"/>
        </w:rPr>
        <w:t>ΠαΠει</w:t>
      </w:r>
      <w:proofErr w:type="spellEnd"/>
      <w:r w:rsidRPr="00CB10F1">
        <w:rPr>
          <w:rFonts w:ascii="Calibri" w:hAnsi="Calibri"/>
          <w:bCs/>
          <w:i/>
          <w:szCs w:val="22"/>
          <w:highlight w:val="yellow"/>
        </w:rPr>
        <w:t xml:space="preserve">.  Οι αναλύσεις δακρύβρεκτες και επιπέδου </w:t>
      </w:r>
      <w:proofErr w:type="spellStart"/>
      <w:r w:rsidRPr="00CB10F1">
        <w:rPr>
          <w:rFonts w:ascii="Calibri" w:hAnsi="Calibri"/>
          <w:bCs/>
          <w:i/>
          <w:szCs w:val="22"/>
          <w:highlight w:val="yellow"/>
        </w:rPr>
        <w:t>πρωϊνάδικου</w:t>
      </w:r>
      <w:proofErr w:type="spellEnd"/>
      <w:r w:rsidRPr="00CB10F1">
        <w:rPr>
          <w:rFonts w:ascii="Calibri" w:hAnsi="Calibri"/>
          <w:bCs/>
          <w:i/>
          <w:szCs w:val="22"/>
          <w:highlight w:val="yellow"/>
        </w:rPr>
        <w:t xml:space="preserve">. </w:t>
      </w:r>
      <w:r w:rsidR="00CE48C5" w:rsidRPr="00CB10F1">
        <w:rPr>
          <w:rFonts w:ascii="Calibri" w:hAnsi="Calibri"/>
          <w:bCs/>
          <w:i/>
          <w:szCs w:val="22"/>
          <w:highlight w:val="yellow"/>
          <w:lang w:val="en-US"/>
        </w:rPr>
        <w:t xml:space="preserve">H </w:t>
      </w:r>
      <w:r w:rsidR="00CE48C5" w:rsidRPr="00CB10F1">
        <w:rPr>
          <w:rFonts w:ascii="Calibri" w:hAnsi="Calibri"/>
          <w:bCs/>
          <w:i/>
          <w:szCs w:val="22"/>
          <w:highlight w:val="yellow"/>
        </w:rPr>
        <w:t xml:space="preserve">απάντηση για το </w:t>
      </w:r>
      <w:r w:rsidR="00CE48C5" w:rsidRPr="00CB10F1">
        <w:rPr>
          <w:rFonts w:ascii="Calibri" w:hAnsi="Calibri"/>
          <w:bCs/>
          <w:i/>
          <w:szCs w:val="22"/>
          <w:highlight w:val="yellow"/>
          <w:lang w:val="en-US"/>
        </w:rPr>
        <w:t xml:space="preserve">DJ </w:t>
      </w:r>
      <w:r w:rsidR="00CE48C5" w:rsidRPr="00CB10F1">
        <w:rPr>
          <w:rFonts w:ascii="Calibri" w:hAnsi="Calibri"/>
          <w:bCs/>
          <w:i/>
          <w:szCs w:val="22"/>
          <w:highlight w:val="yellow"/>
        </w:rPr>
        <w:t>ήταν συνήθως πιο εύστοχη και αιχμηρή από την δακρύβρεκτη ανάλυση</w:t>
      </w:r>
      <w:r w:rsidRPr="00CB10F1">
        <w:rPr>
          <w:rFonts w:ascii="Calibri" w:hAnsi="Calibri"/>
          <w:bCs/>
          <w:i/>
          <w:szCs w:val="22"/>
          <w:highlight w:val="yellow"/>
        </w:rPr>
        <w:t xml:space="preserve">. </w:t>
      </w:r>
    </w:p>
    <w:p w14:paraId="638192E6" w14:textId="1CDD4E76" w:rsidR="00CB10F1" w:rsidRDefault="00CB10F1" w:rsidP="008166CC">
      <w:pPr>
        <w:rPr>
          <w:rFonts w:ascii="Calibri" w:hAnsi="Calibri"/>
          <w:b/>
          <w:iCs/>
          <w:szCs w:val="22"/>
        </w:rPr>
      </w:pPr>
      <w:r w:rsidRPr="00CB10F1">
        <w:rPr>
          <w:rFonts w:ascii="Calibri" w:hAnsi="Calibri"/>
          <w:b/>
          <w:i/>
          <w:szCs w:val="22"/>
          <w:highlight w:val="yellow"/>
        </w:rPr>
        <w:t xml:space="preserve">Το Τμήμα </w:t>
      </w:r>
      <w:r>
        <w:rPr>
          <w:rFonts w:ascii="Calibri" w:hAnsi="Calibri"/>
          <w:b/>
          <w:i/>
          <w:szCs w:val="22"/>
          <w:highlight w:val="yellow"/>
        </w:rPr>
        <w:t>πάει</w:t>
      </w:r>
      <w:r w:rsidRPr="00CB10F1">
        <w:rPr>
          <w:rFonts w:ascii="Calibri" w:hAnsi="Calibri"/>
          <w:b/>
          <w:i/>
          <w:szCs w:val="22"/>
          <w:highlight w:val="yellow"/>
        </w:rPr>
        <w:t xml:space="preserve"> καλύτερο στην Ποίηση παρά στην Επιστήμη;</w:t>
      </w:r>
      <w:r w:rsidRPr="00CB10F1">
        <w:rPr>
          <w:rFonts w:ascii="Calibri" w:hAnsi="Calibri"/>
          <w:b/>
          <w:iCs/>
          <w:szCs w:val="22"/>
        </w:rPr>
        <w:t xml:space="preserve"> </w:t>
      </w:r>
      <w:r>
        <w:rPr>
          <w:rFonts w:ascii="Calibri" w:hAnsi="Calibri"/>
          <w:b/>
          <w:iCs/>
          <w:szCs w:val="22"/>
        </w:rPr>
        <w:t xml:space="preserve">Η μήπως έφταιγε το καλοκαίρι; </w:t>
      </w:r>
    </w:p>
    <w:p w14:paraId="7117D410" w14:textId="3A2F69CA" w:rsidR="00B62283" w:rsidRDefault="00B62283" w:rsidP="008166CC">
      <w:pPr>
        <w:rPr>
          <w:rFonts w:ascii="Calibri" w:hAnsi="Calibri"/>
          <w:b/>
          <w:iCs/>
          <w:szCs w:val="22"/>
        </w:rPr>
      </w:pPr>
    </w:p>
    <w:p w14:paraId="47FA4D83" w14:textId="687C8057" w:rsidR="00B62283" w:rsidRDefault="00B62283" w:rsidP="00B62283">
      <w:pPr>
        <w:jc w:val="center"/>
        <w:rPr>
          <w:rFonts w:ascii="Calibri" w:hAnsi="Calibri"/>
          <w:b/>
          <w:iCs/>
          <w:szCs w:val="22"/>
        </w:rPr>
      </w:pPr>
    </w:p>
    <w:p w14:paraId="0B547D13" w14:textId="5C455CD3" w:rsidR="00B62283" w:rsidRDefault="00B62283" w:rsidP="00A852EE">
      <w:pPr>
        <w:pBdr>
          <w:top w:val="single" w:sz="4" w:space="1" w:color="auto"/>
          <w:left w:val="single" w:sz="4" w:space="4" w:color="auto"/>
          <w:bottom w:val="single" w:sz="4" w:space="1" w:color="auto"/>
          <w:right w:val="single" w:sz="4" w:space="4" w:color="auto"/>
        </w:pBdr>
        <w:shd w:val="clear" w:color="auto" w:fill="EEECE1" w:themeFill="background2"/>
        <w:jc w:val="center"/>
        <w:rPr>
          <w:rFonts w:ascii="Calibri" w:hAnsi="Calibri"/>
          <w:b/>
          <w:iCs/>
          <w:szCs w:val="22"/>
        </w:rPr>
      </w:pPr>
      <w:r>
        <w:rPr>
          <w:rFonts w:ascii="Calibri" w:hAnsi="Calibri"/>
          <w:b/>
          <w:iCs/>
          <w:szCs w:val="22"/>
        </w:rPr>
        <w:t>ΓΕΝΙΚΕΣ ΠΑΡΑΤΗΡΗΣΕΙΣ</w:t>
      </w:r>
    </w:p>
    <w:p w14:paraId="6C06E52A" w14:textId="65EDBC8E" w:rsidR="00B62283" w:rsidRPr="00B62283" w:rsidRDefault="00B62283" w:rsidP="00A852EE">
      <w:pPr>
        <w:pBdr>
          <w:top w:val="single" w:sz="4" w:space="1" w:color="auto"/>
          <w:left w:val="single" w:sz="4" w:space="4" w:color="auto"/>
          <w:bottom w:val="single" w:sz="4" w:space="1" w:color="auto"/>
          <w:right w:val="single" w:sz="4" w:space="4" w:color="auto"/>
        </w:pBdr>
        <w:shd w:val="clear" w:color="auto" w:fill="EEECE1" w:themeFill="background2"/>
        <w:rPr>
          <w:rFonts w:ascii="Calibri" w:hAnsi="Calibri"/>
          <w:bCs/>
          <w:i/>
          <w:sz w:val="28"/>
          <w:szCs w:val="28"/>
        </w:rPr>
      </w:pPr>
      <w:r>
        <w:rPr>
          <w:rFonts w:ascii="Calibri" w:hAnsi="Calibri"/>
          <w:bCs/>
          <w:iCs/>
          <w:szCs w:val="22"/>
        </w:rPr>
        <w:t>Οι περισσότεροι είχαν διαβάσει τελείως επιφανειακά (συχνά και καθόλου) τις σημειώσεις, τις οποίες δεν είχαν αφομοιώσει. Αποτέλεσμα έπεσαν μαζικά στις ‘παγίδες’ της πολλαπλής επιλογής – επιλέγοντας αυτά που εκ πρώτης όψεων ‘φαίνονταν’ σωστά (χωρίς να είναι).</w:t>
      </w:r>
      <w:r w:rsidR="00A852EE">
        <w:rPr>
          <w:rFonts w:ascii="Calibri" w:hAnsi="Calibri"/>
          <w:bCs/>
          <w:iCs/>
          <w:szCs w:val="22"/>
        </w:rPr>
        <w:t xml:space="preserve"> Αποτέλεσμα: πανωλεθρία στο Α’ Μέρος. </w:t>
      </w:r>
      <w:r>
        <w:rPr>
          <w:rFonts w:ascii="Calibri" w:hAnsi="Calibri"/>
          <w:bCs/>
          <w:iCs/>
          <w:szCs w:val="22"/>
        </w:rPr>
        <w:t xml:space="preserve"> Ακόμη και καλά διαβασμένοι φοιτητές όμως αδυνατούσαν να αξιοποιήσουν τις γνώσεις τους στο σχολιασμό θεμάτων. Επίσης μεγάλη δυσκολία να δομηθούν επιχειρήματα. Σε γενικές γραμμές, επιδείχθηκε μια βιασύνη να απαντηθούν οι ερωτήσεις που συχνά οδήγησε σε επιδόσεις εμφανώς χειρότερες από τις δυνατότητες του εξεταζόμενου/ης. </w:t>
      </w:r>
      <w:r w:rsidR="00A852EE">
        <w:rPr>
          <w:rFonts w:ascii="Calibri" w:hAnsi="Calibri"/>
          <w:bCs/>
          <w:iCs/>
          <w:szCs w:val="22"/>
        </w:rPr>
        <w:t xml:space="preserve">Ακόμη και άτομα με καλές εργασίες φάνηκε να υπολείπονται σε ‘εγκυκλοπαιδικές’ γνώσεις γύρω από το μάθημα και/ή να περιορίζονται σε επιφανειακό μόνο σχολιασμό.  </w:t>
      </w:r>
      <w:r>
        <w:rPr>
          <w:rFonts w:ascii="Calibri" w:hAnsi="Calibri"/>
          <w:bCs/>
          <w:iCs/>
          <w:szCs w:val="22"/>
        </w:rPr>
        <w:t xml:space="preserve"> </w:t>
      </w:r>
    </w:p>
    <w:sectPr w:rsidR="00B62283" w:rsidRPr="00B62283" w:rsidSect="00C944D6">
      <w:headerReference w:type="default" r:id="rId8"/>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53C7" w14:textId="77777777" w:rsidR="00E64007" w:rsidRDefault="00E64007">
      <w:r>
        <w:separator/>
      </w:r>
    </w:p>
  </w:endnote>
  <w:endnote w:type="continuationSeparator" w:id="0">
    <w:p w14:paraId="6DB7B653" w14:textId="77777777" w:rsidR="00E64007" w:rsidRDefault="00E6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E527" w14:textId="77777777" w:rsidR="00316F42" w:rsidRDefault="00316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5B707" w14:textId="77777777" w:rsidR="00316F42" w:rsidRDefault="0031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75A0" w14:textId="77777777" w:rsidR="00316F42" w:rsidRDefault="00316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E6D">
      <w:rPr>
        <w:rStyle w:val="PageNumber"/>
        <w:noProof/>
      </w:rPr>
      <w:t>2</w:t>
    </w:r>
    <w:r>
      <w:rPr>
        <w:rStyle w:val="PageNumber"/>
      </w:rPr>
      <w:fldChar w:fldCharType="end"/>
    </w:r>
  </w:p>
  <w:p w14:paraId="3C9E539E" w14:textId="77777777" w:rsidR="00316F42" w:rsidRDefault="0031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F9E5" w14:textId="77777777" w:rsidR="00E64007" w:rsidRDefault="00E64007">
      <w:r>
        <w:separator/>
      </w:r>
    </w:p>
  </w:footnote>
  <w:footnote w:type="continuationSeparator" w:id="0">
    <w:p w14:paraId="6E2013F7" w14:textId="77777777" w:rsidR="00E64007" w:rsidRDefault="00E6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7609" w14:textId="7A7C714F" w:rsidR="00316F42" w:rsidRPr="000501E0" w:rsidRDefault="007D3CC9" w:rsidP="007D3CC9">
    <w:pPr>
      <w:pStyle w:val="Header"/>
      <w:jc w:val="center"/>
      <w:rPr>
        <w:b/>
        <w:bCs/>
        <w:sz w:val="24"/>
        <w:lang w:val="en-US"/>
      </w:rPr>
    </w:pPr>
    <w:r w:rsidRPr="007D3CC9">
      <w:rPr>
        <w:b/>
        <w:bCs/>
        <w:sz w:val="24"/>
      </w:rPr>
      <w:t xml:space="preserve">ΓΗΡΑΝΣΗ ΤΟΥ ΠΛΗΘΥΣΜΟΥ </w:t>
    </w:r>
    <w:r>
      <w:rPr>
        <w:b/>
        <w:bCs/>
        <w:sz w:val="24"/>
      </w:rPr>
      <w:t xml:space="preserve">     </w:t>
    </w:r>
    <w:r w:rsidRPr="007D3CC9">
      <w:rPr>
        <w:b/>
        <w:bCs/>
        <w:sz w:val="24"/>
      </w:rPr>
      <w:tab/>
      <w:t>ΙΟΥΛΙΟΣ 202</w:t>
    </w:r>
    <w:r>
      <w:rPr>
        <w:b/>
        <w:bCs/>
        <w:sz w:val="24"/>
      </w:rPr>
      <w:t xml:space="preserve">2          </w:t>
    </w:r>
    <w:r>
      <w:rPr>
        <w:b/>
        <w:bCs/>
        <w:sz w:val="24"/>
      </w:rPr>
      <w:tab/>
    </w:r>
    <w:r w:rsidR="000501E0">
      <w:rPr>
        <w:b/>
        <w:bCs/>
        <w:sz w:val="24"/>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DF2"/>
    <w:multiLevelType w:val="hybridMultilevel"/>
    <w:tmpl w:val="369093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CE52D94"/>
    <w:multiLevelType w:val="hybridMultilevel"/>
    <w:tmpl w:val="82CAE9B2"/>
    <w:lvl w:ilvl="0" w:tplc="4B789442">
      <w:start w:val="1"/>
      <w:numFmt w:val="decimal"/>
      <w:lvlText w:val="%1."/>
      <w:lvlJc w:val="left"/>
      <w:pPr>
        <w:ind w:left="360" w:hanging="360"/>
      </w:pPr>
      <w:rPr>
        <w:rFonts w:hint="default"/>
        <w:b/>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4B037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5164457"/>
    <w:multiLevelType w:val="hybridMultilevel"/>
    <w:tmpl w:val="17AA1A3A"/>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D883E98"/>
    <w:multiLevelType w:val="hybridMultilevel"/>
    <w:tmpl w:val="39AA9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B70CEF"/>
    <w:multiLevelType w:val="hybridMultilevel"/>
    <w:tmpl w:val="BF2ED0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7BB78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CC33EBB"/>
    <w:multiLevelType w:val="hybridMultilevel"/>
    <w:tmpl w:val="B7DE3A4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79297AF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D7D6667"/>
    <w:multiLevelType w:val="hybridMultilevel"/>
    <w:tmpl w:val="B7DE3A4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16cid:durableId="1304887584">
    <w:abstractNumId w:val="2"/>
  </w:num>
  <w:num w:numId="2" w16cid:durableId="1740058016">
    <w:abstractNumId w:val="9"/>
  </w:num>
  <w:num w:numId="3" w16cid:durableId="229583640">
    <w:abstractNumId w:val="1"/>
  </w:num>
  <w:num w:numId="4" w16cid:durableId="1708994189">
    <w:abstractNumId w:val="3"/>
  </w:num>
  <w:num w:numId="5" w16cid:durableId="2134472643">
    <w:abstractNumId w:val="5"/>
  </w:num>
  <w:num w:numId="6" w16cid:durableId="934704642">
    <w:abstractNumId w:val="4"/>
  </w:num>
  <w:num w:numId="7" w16cid:durableId="117602370">
    <w:abstractNumId w:val="0"/>
  </w:num>
  <w:num w:numId="8" w16cid:durableId="2029021663">
    <w:abstractNumId w:val="7"/>
  </w:num>
  <w:num w:numId="9" w16cid:durableId="630667766">
    <w:abstractNumId w:val="6"/>
  </w:num>
  <w:num w:numId="10" w16cid:durableId="919487455">
    <w:abstractNumId w:val="8"/>
  </w:num>
  <w:num w:numId="11" w16cid:durableId="1146513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2F"/>
    <w:rsid w:val="00000835"/>
    <w:rsid w:val="00006877"/>
    <w:rsid w:val="00007A24"/>
    <w:rsid w:val="00026423"/>
    <w:rsid w:val="00026B74"/>
    <w:rsid w:val="00036885"/>
    <w:rsid w:val="00043305"/>
    <w:rsid w:val="000501E0"/>
    <w:rsid w:val="00052454"/>
    <w:rsid w:val="000800D9"/>
    <w:rsid w:val="00080FC7"/>
    <w:rsid w:val="000D4DE5"/>
    <w:rsid w:val="000D6FD6"/>
    <w:rsid w:val="000F2A7E"/>
    <w:rsid w:val="000F4E10"/>
    <w:rsid w:val="000F73CF"/>
    <w:rsid w:val="001053F7"/>
    <w:rsid w:val="00112A09"/>
    <w:rsid w:val="00116FB3"/>
    <w:rsid w:val="00132319"/>
    <w:rsid w:val="00150EF8"/>
    <w:rsid w:val="00151192"/>
    <w:rsid w:val="0015161A"/>
    <w:rsid w:val="00151C40"/>
    <w:rsid w:val="0017063E"/>
    <w:rsid w:val="00186F93"/>
    <w:rsid w:val="001876BD"/>
    <w:rsid w:val="001B0E53"/>
    <w:rsid w:val="001B50A2"/>
    <w:rsid w:val="001C024C"/>
    <w:rsid w:val="001D0F4C"/>
    <w:rsid w:val="001E0144"/>
    <w:rsid w:val="001E602E"/>
    <w:rsid w:val="001F04B0"/>
    <w:rsid w:val="00200F02"/>
    <w:rsid w:val="00200F1C"/>
    <w:rsid w:val="00203CAE"/>
    <w:rsid w:val="002063E6"/>
    <w:rsid w:val="00206C0F"/>
    <w:rsid w:val="0020777D"/>
    <w:rsid w:val="00212614"/>
    <w:rsid w:val="00214ECB"/>
    <w:rsid w:val="00222E47"/>
    <w:rsid w:val="00241DFF"/>
    <w:rsid w:val="00245917"/>
    <w:rsid w:val="00261F04"/>
    <w:rsid w:val="0027003E"/>
    <w:rsid w:val="00273A6B"/>
    <w:rsid w:val="00275BF0"/>
    <w:rsid w:val="00282987"/>
    <w:rsid w:val="002916AE"/>
    <w:rsid w:val="00293B3D"/>
    <w:rsid w:val="002B686A"/>
    <w:rsid w:val="002B68F3"/>
    <w:rsid w:val="002C0841"/>
    <w:rsid w:val="002D3E7F"/>
    <w:rsid w:val="002D5D8E"/>
    <w:rsid w:val="002E5B4A"/>
    <w:rsid w:val="002E7692"/>
    <w:rsid w:val="003010DE"/>
    <w:rsid w:val="00310BF6"/>
    <w:rsid w:val="00316F42"/>
    <w:rsid w:val="003216B1"/>
    <w:rsid w:val="00326384"/>
    <w:rsid w:val="00326F91"/>
    <w:rsid w:val="00330C10"/>
    <w:rsid w:val="003423CE"/>
    <w:rsid w:val="003552EF"/>
    <w:rsid w:val="00356171"/>
    <w:rsid w:val="00360C24"/>
    <w:rsid w:val="0037370F"/>
    <w:rsid w:val="003773DB"/>
    <w:rsid w:val="00383A86"/>
    <w:rsid w:val="00385950"/>
    <w:rsid w:val="00395965"/>
    <w:rsid w:val="003A6646"/>
    <w:rsid w:val="003A69A4"/>
    <w:rsid w:val="003B03D1"/>
    <w:rsid w:val="003C77DC"/>
    <w:rsid w:val="003E0D0E"/>
    <w:rsid w:val="003E3CCC"/>
    <w:rsid w:val="0041274B"/>
    <w:rsid w:val="0041521D"/>
    <w:rsid w:val="00417D85"/>
    <w:rsid w:val="00422763"/>
    <w:rsid w:val="00424E11"/>
    <w:rsid w:val="00425D31"/>
    <w:rsid w:val="00454C96"/>
    <w:rsid w:val="004558F4"/>
    <w:rsid w:val="0048626D"/>
    <w:rsid w:val="00487502"/>
    <w:rsid w:val="00487AAA"/>
    <w:rsid w:val="004926D2"/>
    <w:rsid w:val="004C339E"/>
    <w:rsid w:val="004C4F8E"/>
    <w:rsid w:val="004D39E8"/>
    <w:rsid w:val="004F79F2"/>
    <w:rsid w:val="00502CCC"/>
    <w:rsid w:val="005030A1"/>
    <w:rsid w:val="0052142F"/>
    <w:rsid w:val="00523831"/>
    <w:rsid w:val="00534DEC"/>
    <w:rsid w:val="005363A6"/>
    <w:rsid w:val="00536C4C"/>
    <w:rsid w:val="005405DA"/>
    <w:rsid w:val="00542D8E"/>
    <w:rsid w:val="00544C54"/>
    <w:rsid w:val="00544DB1"/>
    <w:rsid w:val="005511D1"/>
    <w:rsid w:val="0056088E"/>
    <w:rsid w:val="0056160C"/>
    <w:rsid w:val="0056383F"/>
    <w:rsid w:val="00577EBF"/>
    <w:rsid w:val="00584A2D"/>
    <w:rsid w:val="0059398B"/>
    <w:rsid w:val="00595114"/>
    <w:rsid w:val="005A6BD6"/>
    <w:rsid w:val="005B2F23"/>
    <w:rsid w:val="005C1FF0"/>
    <w:rsid w:val="005C471D"/>
    <w:rsid w:val="005D7D19"/>
    <w:rsid w:val="005E152A"/>
    <w:rsid w:val="005E50E3"/>
    <w:rsid w:val="0060288B"/>
    <w:rsid w:val="00630B2F"/>
    <w:rsid w:val="00634441"/>
    <w:rsid w:val="006463A0"/>
    <w:rsid w:val="00652884"/>
    <w:rsid w:val="00654013"/>
    <w:rsid w:val="006A40F5"/>
    <w:rsid w:val="006B220A"/>
    <w:rsid w:val="006D2D0C"/>
    <w:rsid w:val="006E13AB"/>
    <w:rsid w:val="006E7BCA"/>
    <w:rsid w:val="006F0482"/>
    <w:rsid w:val="0070200A"/>
    <w:rsid w:val="00702088"/>
    <w:rsid w:val="0070328D"/>
    <w:rsid w:val="007042E3"/>
    <w:rsid w:val="007177F4"/>
    <w:rsid w:val="00717D8F"/>
    <w:rsid w:val="00720893"/>
    <w:rsid w:val="00722906"/>
    <w:rsid w:val="00745CA4"/>
    <w:rsid w:val="00756B70"/>
    <w:rsid w:val="007616F8"/>
    <w:rsid w:val="007668E7"/>
    <w:rsid w:val="00784C80"/>
    <w:rsid w:val="007A0703"/>
    <w:rsid w:val="007A2467"/>
    <w:rsid w:val="007B2B62"/>
    <w:rsid w:val="007B4DD0"/>
    <w:rsid w:val="007B6C58"/>
    <w:rsid w:val="007C0597"/>
    <w:rsid w:val="007C1166"/>
    <w:rsid w:val="007C5013"/>
    <w:rsid w:val="007D3CC9"/>
    <w:rsid w:val="007D5E53"/>
    <w:rsid w:val="007E5D34"/>
    <w:rsid w:val="007F1714"/>
    <w:rsid w:val="007F767A"/>
    <w:rsid w:val="00803F52"/>
    <w:rsid w:val="008166CC"/>
    <w:rsid w:val="008252FE"/>
    <w:rsid w:val="00825A2C"/>
    <w:rsid w:val="00825EE4"/>
    <w:rsid w:val="0083141E"/>
    <w:rsid w:val="00842C73"/>
    <w:rsid w:val="008436DF"/>
    <w:rsid w:val="008444C9"/>
    <w:rsid w:val="00855D24"/>
    <w:rsid w:val="0085789C"/>
    <w:rsid w:val="00867F38"/>
    <w:rsid w:val="008706F2"/>
    <w:rsid w:val="00876E7C"/>
    <w:rsid w:val="00893158"/>
    <w:rsid w:val="008A443E"/>
    <w:rsid w:val="008A7CBB"/>
    <w:rsid w:val="008B4BDD"/>
    <w:rsid w:val="008B6363"/>
    <w:rsid w:val="008C1B36"/>
    <w:rsid w:val="008C62EC"/>
    <w:rsid w:val="008C63CA"/>
    <w:rsid w:val="008E7635"/>
    <w:rsid w:val="008F0F37"/>
    <w:rsid w:val="008F2C8B"/>
    <w:rsid w:val="00910893"/>
    <w:rsid w:val="00917E51"/>
    <w:rsid w:val="00924476"/>
    <w:rsid w:val="00931490"/>
    <w:rsid w:val="00946AD6"/>
    <w:rsid w:val="00954B34"/>
    <w:rsid w:val="00957E6D"/>
    <w:rsid w:val="00980D4D"/>
    <w:rsid w:val="00986185"/>
    <w:rsid w:val="009A1AF0"/>
    <w:rsid w:val="009A4290"/>
    <w:rsid w:val="009B28AF"/>
    <w:rsid w:val="009B591D"/>
    <w:rsid w:val="009B5E55"/>
    <w:rsid w:val="009C3B18"/>
    <w:rsid w:val="009E07EF"/>
    <w:rsid w:val="009E7506"/>
    <w:rsid w:val="009F3D24"/>
    <w:rsid w:val="00A235C6"/>
    <w:rsid w:val="00A267EB"/>
    <w:rsid w:val="00A309E9"/>
    <w:rsid w:val="00A324E7"/>
    <w:rsid w:val="00A373BE"/>
    <w:rsid w:val="00A40524"/>
    <w:rsid w:val="00A44619"/>
    <w:rsid w:val="00A64BD4"/>
    <w:rsid w:val="00A655D6"/>
    <w:rsid w:val="00A66CB6"/>
    <w:rsid w:val="00A852EE"/>
    <w:rsid w:val="00AA6CA1"/>
    <w:rsid w:val="00AC39C3"/>
    <w:rsid w:val="00AE6F81"/>
    <w:rsid w:val="00B043A0"/>
    <w:rsid w:val="00B26BFD"/>
    <w:rsid w:val="00B3102A"/>
    <w:rsid w:val="00B37CCE"/>
    <w:rsid w:val="00B40977"/>
    <w:rsid w:val="00B46689"/>
    <w:rsid w:val="00B60084"/>
    <w:rsid w:val="00B62283"/>
    <w:rsid w:val="00B66554"/>
    <w:rsid w:val="00B859D3"/>
    <w:rsid w:val="00BA009F"/>
    <w:rsid w:val="00BB2A6A"/>
    <w:rsid w:val="00BC0E07"/>
    <w:rsid w:val="00BC37BD"/>
    <w:rsid w:val="00BC5928"/>
    <w:rsid w:val="00BD2B78"/>
    <w:rsid w:val="00BD3DC7"/>
    <w:rsid w:val="00BD5883"/>
    <w:rsid w:val="00BE161D"/>
    <w:rsid w:val="00BE3B4E"/>
    <w:rsid w:val="00C16D13"/>
    <w:rsid w:val="00C2184B"/>
    <w:rsid w:val="00C27550"/>
    <w:rsid w:val="00C37205"/>
    <w:rsid w:val="00C47B88"/>
    <w:rsid w:val="00C5326A"/>
    <w:rsid w:val="00C56EF9"/>
    <w:rsid w:val="00C65441"/>
    <w:rsid w:val="00C83DA7"/>
    <w:rsid w:val="00C944D6"/>
    <w:rsid w:val="00CA7953"/>
    <w:rsid w:val="00CB10F1"/>
    <w:rsid w:val="00CB12CD"/>
    <w:rsid w:val="00CE1E96"/>
    <w:rsid w:val="00CE2517"/>
    <w:rsid w:val="00CE48C5"/>
    <w:rsid w:val="00CE6E69"/>
    <w:rsid w:val="00CE7F3D"/>
    <w:rsid w:val="00CF26B2"/>
    <w:rsid w:val="00D020EB"/>
    <w:rsid w:val="00D060F0"/>
    <w:rsid w:val="00D22B67"/>
    <w:rsid w:val="00D37B7B"/>
    <w:rsid w:val="00D46D91"/>
    <w:rsid w:val="00D57786"/>
    <w:rsid w:val="00D64B0D"/>
    <w:rsid w:val="00D65C6A"/>
    <w:rsid w:val="00D83625"/>
    <w:rsid w:val="00D85895"/>
    <w:rsid w:val="00D92870"/>
    <w:rsid w:val="00D96848"/>
    <w:rsid w:val="00D97853"/>
    <w:rsid w:val="00DA6A27"/>
    <w:rsid w:val="00DC4FB2"/>
    <w:rsid w:val="00DD608C"/>
    <w:rsid w:val="00DD7BD3"/>
    <w:rsid w:val="00DE0E60"/>
    <w:rsid w:val="00DE5314"/>
    <w:rsid w:val="00E14CC7"/>
    <w:rsid w:val="00E17104"/>
    <w:rsid w:val="00E64007"/>
    <w:rsid w:val="00E64CE8"/>
    <w:rsid w:val="00E664C0"/>
    <w:rsid w:val="00E7034E"/>
    <w:rsid w:val="00E70D32"/>
    <w:rsid w:val="00E70F66"/>
    <w:rsid w:val="00E84874"/>
    <w:rsid w:val="00EA05D6"/>
    <w:rsid w:val="00EA5370"/>
    <w:rsid w:val="00EB1B93"/>
    <w:rsid w:val="00EB50EA"/>
    <w:rsid w:val="00EB5178"/>
    <w:rsid w:val="00EB60A3"/>
    <w:rsid w:val="00EC089B"/>
    <w:rsid w:val="00EC09EB"/>
    <w:rsid w:val="00EC7CF3"/>
    <w:rsid w:val="00ED1DD6"/>
    <w:rsid w:val="00ED53D2"/>
    <w:rsid w:val="00EE201B"/>
    <w:rsid w:val="00EF1386"/>
    <w:rsid w:val="00EF4BD4"/>
    <w:rsid w:val="00EF64D0"/>
    <w:rsid w:val="00F078F9"/>
    <w:rsid w:val="00F155FA"/>
    <w:rsid w:val="00F21992"/>
    <w:rsid w:val="00F269CC"/>
    <w:rsid w:val="00F33978"/>
    <w:rsid w:val="00F86709"/>
    <w:rsid w:val="00F86D77"/>
    <w:rsid w:val="00FA0F13"/>
    <w:rsid w:val="00FA29AF"/>
    <w:rsid w:val="00FA5289"/>
    <w:rsid w:val="00FB1DAF"/>
    <w:rsid w:val="00FC6B65"/>
    <w:rsid w:val="00FD2CC2"/>
    <w:rsid w:val="00FF08CB"/>
    <w:rsid w:val="00FF3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7E8B6"/>
  <w15:docId w15:val="{09F69DB0-1C18-4C68-B140-6F8509EE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A2"/>
    <w:pPr>
      <w:jc w:val="both"/>
    </w:pPr>
    <w:rPr>
      <w:rFonts w:ascii="Arial" w:hAnsi="Arial"/>
      <w:sz w:val="22"/>
      <w:szCs w:val="24"/>
      <w:lang w:val="el-GR" w:eastAsia="en-US"/>
    </w:rPr>
  </w:style>
  <w:style w:type="paragraph" w:styleId="Heading1">
    <w:name w:val="heading 1"/>
    <w:basedOn w:val="Normal"/>
    <w:next w:val="Normal"/>
    <w:link w:val="Heading1Char"/>
    <w:qFormat/>
    <w:rsid w:val="001B50A2"/>
    <w:pPr>
      <w:keepNext/>
      <w:jc w:val="center"/>
      <w:outlineLvl w:val="0"/>
    </w:pPr>
    <w:rPr>
      <w:b/>
      <w:bCs/>
    </w:rPr>
  </w:style>
  <w:style w:type="paragraph" w:styleId="Heading2">
    <w:name w:val="heading 2"/>
    <w:basedOn w:val="Normal"/>
    <w:next w:val="Normal"/>
    <w:qFormat/>
    <w:rsid w:val="001B50A2"/>
    <w:pPr>
      <w:keepNext/>
      <w:jc w:val="lef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B50A2"/>
    <w:pPr>
      <w:tabs>
        <w:tab w:val="center" w:pos="4153"/>
        <w:tab w:val="right" w:pos="8306"/>
      </w:tabs>
    </w:pPr>
  </w:style>
  <w:style w:type="character" w:styleId="PageNumber">
    <w:name w:val="page number"/>
    <w:basedOn w:val="DefaultParagraphFont"/>
    <w:semiHidden/>
    <w:rsid w:val="001B50A2"/>
  </w:style>
  <w:style w:type="paragraph" w:styleId="BodyText">
    <w:name w:val="Body Text"/>
    <w:basedOn w:val="Normal"/>
    <w:semiHidden/>
    <w:rsid w:val="001B50A2"/>
    <w:rPr>
      <w:b/>
      <w:bCs/>
    </w:rPr>
  </w:style>
  <w:style w:type="paragraph" w:styleId="Header">
    <w:name w:val="header"/>
    <w:basedOn w:val="Normal"/>
    <w:semiHidden/>
    <w:rsid w:val="001B50A2"/>
    <w:pPr>
      <w:tabs>
        <w:tab w:val="center" w:pos="4153"/>
        <w:tab w:val="right" w:pos="8306"/>
      </w:tabs>
    </w:pPr>
  </w:style>
  <w:style w:type="paragraph" w:styleId="NormalWeb">
    <w:name w:val="Normal (Web)"/>
    <w:basedOn w:val="Normal"/>
    <w:semiHidden/>
    <w:rsid w:val="001B50A2"/>
    <w:pPr>
      <w:spacing w:before="100" w:beforeAutospacing="1" w:after="100" w:afterAutospacing="1"/>
      <w:jc w:val="left"/>
    </w:pPr>
    <w:rPr>
      <w:rFonts w:ascii="Verdana" w:hAnsi="Verdana"/>
      <w:sz w:val="24"/>
      <w:lang w:val="en-GB"/>
    </w:rPr>
  </w:style>
  <w:style w:type="paragraph" w:styleId="Caption">
    <w:name w:val="caption"/>
    <w:basedOn w:val="Normal"/>
    <w:next w:val="Normal"/>
    <w:qFormat/>
    <w:rsid w:val="001B50A2"/>
    <w:pPr>
      <w:ind w:left="1440" w:firstLine="720"/>
      <w:jc w:val="center"/>
    </w:pPr>
    <w:rPr>
      <w:b/>
      <w:bCs/>
      <w:sz w:val="28"/>
    </w:rPr>
  </w:style>
  <w:style w:type="paragraph" w:styleId="BalloonText">
    <w:name w:val="Balloon Text"/>
    <w:basedOn w:val="Normal"/>
    <w:semiHidden/>
    <w:rsid w:val="001B50A2"/>
    <w:rPr>
      <w:rFonts w:ascii="Tahoma" w:hAnsi="Tahoma" w:cs="Tahoma"/>
      <w:sz w:val="16"/>
      <w:szCs w:val="16"/>
    </w:rPr>
  </w:style>
  <w:style w:type="table" w:styleId="TableGrid">
    <w:name w:val="Table Grid"/>
    <w:basedOn w:val="TableNormal"/>
    <w:uiPriority w:val="59"/>
    <w:rsid w:val="00A324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C024C"/>
    <w:pPr>
      <w:ind w:left="720"/>
      <w:contextualSpacing/>
    </w:pPr>
  </w:style>
  <w:style w:type="character" w:customStyle="1" w:styleId="Heading1Char">
    <w:name w:val="Heading 1 Char"/>
    <w:basedOn w:val="DefaultParagraphFont"/>
    <w:link w:val="Heading1"/>
    <w:rsid w:val="001D0F4C"/>
    <w:rPr>
      <w:rFonts w:ascii="Arial" w:hAnsi="Arial"/>
      <w:b/>
      <w:bCs/>
      <w:sz w:val="22"/>
      <w:szCs w:val="24"/>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4459-9B82-4BEC-921C-7CC4FE8A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3</Pages>
  <Words>1506</Words>
  <Characters>8407</Characters>
  <Application>Microsoft Office Word</Application>
  <DocSecurity>0</DocSecurity>
  <Lines>147</Lines>
  <Paragraphs>118</Paragraphs>
  <ScaleCrop>false</ScaleCrop>
  <HeadingPairs>
    <vt:vector size="6" baseType="variant">
      <vt:variant>
        <vt:lpstr>Title</vt:lpstr>
      </vt:variant>
      <vt:variant>
        <vt:i4>1</vt:i4>
      </vt:variant>
      <vt:variant>
        <vt:lpstr>Headings</vt:lpstr>
      </vt:variant>
      <vt:variant>
        <vt:i4>5</vt:i4>
      </vt:variant>
      <vt:variant>
        <vt:lpstr>Τίτλος</vt:lpstr>
      </vt:variant>
      <vt:variant>
        <vt:i4>1</vt:i4>
      </vt:variant>
    </vt:vector>
  </HeadingPairs>
  <TitlesOfParts>
    <vt:vector size="7" baseType="lpstr">
      <vt:lpstr>ΚΟΙΝΩΝΙΚΕΣ ΑΣΦΑΛΙΣΕΙΣ</vt:lpstr>
      <vt:lpstr>Μέρος Α’</vt:lpstr>
      <vt:lpstr>Ερωτήσεις πολλαπλής επιλογής  (5  βαθμοί – θα μετρήσουν 10 ερωτήσεις).   </vt:lpstr>
      <vt:lpstr/>
      <vt:lpstr>Μέρος Β’</vt:lpstr>
      <vt:lpstr>Ερωτήσεις Σύντομης Απάντησης (2 βαθμοί)</vt:lpstr>
      <vt:lpstr>ΚΟΙΝΩΝΙΚΕΣ ΑΣΦΑΛΙΣΕΙΣ</vt:lpstr>
    </vt:vector>
  </TitlesOfParts>
  <Company>Grizli777</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ΚΟΙΝΩΝΙΚΕΣ ΑΣΦΑΛΙΣΕΙΣ</dc:title>
  <dc:creator>Platon Tinios</dc:creator>
  <cp:lastModifiedBy>Platon Tinios</cp:lastModifiedBy>
  <cp:revision>6</cp:revision>
  <cp:lastPrinted>2022-07-08T08:50:00Z</cp:lastPrinted>
  <dcterms:created xsi:type="dcterms:W3CDTF">2022-07-08T08:41:00Z</dcterms:created>
  <dcterms:modified xsi:type="dcterms:W3CDTF">2022-07-15T08:02:00Z</dcterms:modified>
</cp:coreProperties>
</file>