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ind w:firstLine="542" w:firstLineChars="150"/>
        <w:rPr>
          <w:rFonts w:hint="default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hint="default"/>
          <w:b/>
          <w:bCs/>
          <w:i/>
          <w:iCs/>
          <w:sz w:val="36"/>
          <w:szCs w:val="36"/>
          <w:u w:val="single"/>
          <w:lang w:val="en-US"/>
        </w:rPr>
        <w:t>UNIPI - MSc in Shipping Management - Claims</w:t>
      </w:r>
    </w:p>
    <w:p>
      <w:pPr>
        <w:pStyle w:val="4"/>
        <w:keepNext w:val="0"/>
        <w:keepLines w:val="0"/>
        <w:widowControl/>
        <w:suppressLineNumbers w:val="0"/>
        <w:ind w:firstLine="1928" w:firstLineChars="800"/>
        <w:rPr>
          <w:rFonts w:hint="default"/>
          <w:b/>
          <w:bCs/>
          <w:i/>
          <w:iCs/>
          <w:sz w:val="24"/>
          <w:szCs w:val="24"/>
          <w:u w:val="single"/>
          <w:lang w:val="en-US"/>
        </w:rPr>
      </w:pPr>
      <w:r>
        <w:rPr>
          <w:rFonts w:hint="default"/>
          <w:b/>
          <w:bCs/>
          <w:i/>
          <w:iCs/>
          <w:sz w:val="24"/>
          <w:szCs w:val="24"/>
          <w:u w:val="single"/>
          <w:lang w:val="en-US"/>
        </w:rPr>
        <w:t>June 2021 by N. Pentheroudakis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b/>
          <w:bCs/>
          <w:i/>
          <w:iCs/>
          <w:color w:val="000000"/>
          <w:kern w:val="0"/>
          <w:sz w:val="24"/>
          <w:szCs w:val="24"/>
          <w:u w:val="single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b/>
          <w:bCs/>
          <w:i/>
          <w:iCs/>
          <w:color w:val="000000"/>
          <w:kern w:val="0"/>
          <w:sz w:val="24"/>
          <w:szCs w:val="24"/>
          <w:u w:val="singl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b/>
          <w:bCs/>
          <w:i/>
          <w:iCs/>
          <w:color w:val="000000"/>
          <w:kern w:val="0"/>
          <w:sz w:val="24"/>
          <w:szCs w:val="24"/>
          <w:u w:val="single"/>
          <w:lang w:val="en-US" w:eastAsia="zh-CN" w:bidi="ar"/>
        </w:rPr>
      </w:pPr>
      <w:r>
        <w:rPr>
          <w:rFonts w:hint="default" w:ascii="Arial" w:hAnsi="Arial" w:eastAsia="SimSun" w:cs="Arial"/>
          <w:b/>
          <w:bCs/>
          <w:i/>
          <w:iCs/>
          <w:color w:val="000000"/>
          <w:kern w:val="0"/>
          <w:sz w:val="24"/>
          <w:szCs w:val="24"/>
          <w:u w:val="single"/>
          <w:lang w:val="en-US" w:eastAsia="zh-CN" w:bidi="ar"/>
        </w:rPr>
        <w:t>STEVEDORE DAMAGE CLAUSE FOR VOYAGE CHARTER PARTY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color w:val="000000"/>
          <w:kern w:val="0"/>
          <w:sz w:val="22"/>
          <w:szCs w:val="2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en-US" w:eastAsia="zh-CN" w:bidi="ar"/>
        </w:rPr>
        <w:t xml:space="preserve">Cargoes of steel and wood are prone to sustaining stevedore damage, as they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en-US" w:eastAsia="zh-CN" w:bidi="ar"/>
        </w:rPr>
        <w:t xml:space="preserve">are heavy and long. The weight of each piece can be as high as 30Mt and the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en-US" w:eastAsia="zh-CN" w:bidi="ar"/>
        </w:rPr>
        <w:t xml:space="preserve">length as long as 12m. During loading, it is not rare for the swinging cargoes to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en-US" w:eastAsia="zh-CN" w:bidi="ar"/>
        </w:rPr>
        <w:t xml:space="preserve">hit the ship’s hatch coaming, hold wall, access ladders, tank top or even the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en-US" w:eastAsia="zh-CN" w:bidi="ar"/>
        </w:rPr>
        <w:t xml:space="preserve">ship’s hull. Therefore, when carrying these cargoes, the stevedore damage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en-US" w:eastAsia="zh-CN" w:bidi="ar"/>
        </w:rPr>
        <w:t xml:space="preserve">clause is a very important part of voyage charter parties with respect to the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en-US" w:eastAsia="zh-CN" w:bidi="ar"/>
        </w:rPr>
        <w:t xml:space="preserve">load/discharging term of ‘free in and / or free out’.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en-US" w:eastAsia="zh-CN" w:bidi="ar"/>
        </w:rPr>
        <w:t xml:space="preserve">For the charterers, as damage to the ship is a matter of a claim between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en-US" w:eastAsia="zh-CN" w:bidi="ar"/>
        </w:rPr>
        <w:t xml:space="preserve">shipowner and stevedore, they would prefer the stevedore damage clause to be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en-US" w:eastAsia="zh-CN" w:bidi="ar"/>
        </w:rPr>
        <w:t xml:space="preserve">worded in the form which has been generally accepted by shipowners as follows: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eastAsia="Arial-BoldMT" w:cs="Arial"/>
          <w:b/>
          <w:bCs/>
          <w:color w:val="000000"/>
          <w:kern w:val="0"/>
          <w:sz w:val="22"/>
          <w:szCs w:val="2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Arial-BoldMT" w:cs="Arial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SD-A: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en-US" w:eastAsia="zh-CN" w:bidi="ar"/>
        </w:rPr>
        <w:t xml:space="preserve">STEVEDORE DAMAGE, IF ANY, TO BE SETTLED DIRECTLY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en-US" w:eastAsia="zh-CN" w:bidi="ar"/>
        </w:rPr>
        <w:t xml:space="preserve">BETWEEN THE OWNERS AND THE STEVEDORE, BUT </w:t>
      </w:r>
      <w:r>
        <w:rPr>
          <w:rFonts w:hint="default" w:ascii="Arial" w:hAnsi="Arial" w:eastAsia="Arial-BoldMT" w:cs="Arial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CHARTERERS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Arial-BoldMT" w:cs="Arial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ASSIST TO SETTLE THE STEVEDORES DAMAGE.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en-US" w:eastAsia="zh-CN" w:bidi="ar"/>
        </w:rPr>
        <w:t xml:space="preserve">However, nowadays, given that for ‘free in free out’ shipments, stevedores are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en-US" w:eastAsia="zh-CN" w:bidi="ar"/>
        </w:rPr>
        <w:t xml:space="preserve">appointed by the shipper/receiver, instead of by shipowners, more and more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en-US" w:eastAsia="zh-CN" w:bidi="ar"/>
        </w:rPr>
        <w:t xml:space="preserve">shipowners have brought about a change to the clause, as follows :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eastAsia="Arial-BoldMT" w:cs="Arial"/>
          <w:b/>
          <w:bCs/>
          <w:color w:val="000000"/>
          <w:kern w:val="0"/>
          <w:sz w:val="22"/>
          <w:szCs w:val="2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Arial-BoldMT" w:cs="Arial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SD-B: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en-US" w:eastAsia="zh-CN" w:bidi="ar"/>
        </w:rPr>
        <w:t xml:space="preserve">STEVEDORE DAMAGE, IF ANY, TO BE SETTLED DIRECTLY BETWEEN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en-US" w:eastAsia="zh-CN" w:bidi="ar"/>
        </w:rPr>
        <w:t xml:space="preserve">THE OWNERS AND THE STEVEDORE. SHOULD THE DIRECT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en-US" w:eastAsia="zh-CN" w:bidi="ar"/>
        </w:rPr>
        <w:t xml:space="preserve">SETTLEMENT FAIL, </w:t>
      </w:r>
      <w:r>
        <w:rPr>
          <w:rFonts w:hint="default" w:ascii="Arial" w:hAnsi="Arial" w:eastAsia="Arial-BoldMT" w:cs="Arial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CHARTERERS SHALL ULTIMATELY REMAIN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Arial-BoldMT" w:cs="Arial"/>
          <w:b/>
          <w:bCs/>
          <w:color w:val="000000"/>
          <w:kern w:val="0"/>
          <w:sz w:val="22"/>
          <w:szCs w:val="22"/>
          <w:lang w:val="en-US" w:eastAsia="zh-CN" w:bidi="ar"/>
        </w:rPr>
        <w:t>RESPONSIBLE FOR THE DAMAGE(S).</w:t>
      </w: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en-US" w:eastAsia="zh-CN" w:bidi="ar"/>
        </w:rPr>
        <w:t xml:space="preserve">Comparing SD-B with SD-A, there is a shift of final responsibility of stevedore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en-US" w:eastAsia="zh-CN" w:bidi="ar"/>
        </w:rPr>
        <w:t xml:space="preserve">damage from shipowners to charterers.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en-US" w:eastAsia="zh-CN" w:bidi="ar"/>
        </w:rPr>
        <w:t xml:space="preserve">Charterers may ask: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en-US" w:eastAsia="zh-CN" w:bidi="ar"/>
        </w:rPr>
        <w:t xml:space="preserve">- </w:t>
      </w:r>
      <w:r>
        <w:rPr>
          <w:rFonts w:hint="default" w:ascii="Arial" w:hAnsi="Arial" w:eastAsia="Arial-ItalicMT" w:cs="Arial"/>
          <w:i/>
          <w:iCs/>
          <w:color w:val="000000"/>
          <w:kern w:val="0"/>
          <w:sz w:val="22"/>
          <w:szCs w:val="22"/>
          <w:lang w:val="en-US" w:eastAsia="zh-CN" w:bidi="ar"/>
        </w:rPr>
        <w:t xml:space="preserve">Why there is a shift of final responsibility?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Arial-ItalicMT" w:cs="Arial"/>
          <w:i/>
          <w:iCs/>
          <w:color w:val="000000"/>
          <w:kern w:val="0"/>
          <w:sz w:val="22"/>
          <w:szCs w:val="22"/>
          <w:lang w:val="en-US" w:eastAsia="zh-CN" w:bidi="ar"/>
        </w:rPr>
        <w:t xml:space="preserve">- As it is damage made by the stevedore, why is it not the stevedore to settle the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Arial-ItalicMT" w:cs="Arial"/>
          <w:i/>
          <w:iCs/>
          <w:color w:val="000000"/>
          <w:kern w:val="0"/>
          <w:sz w:val="22"/>
          <w:szCs w:val="22"/>
          <w:lang w:val="en-US" w:eastAsia="zh-CN" w:bidi="ar"/>
        </w:rPr>
        <w:t xml:space="preserve">repairing cost?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Arial-ItalicMT" w:cs="Arial"/>
          <w:i/>
          <w:iCs/>
          <w:color w:val="000000"/>
          <w:kern w:val="0"/>
          <w:sz w:val="22"/>
          <w:szCs w:val="22"/>
          <w:lang w:val="en-US" w:eastAsia="zh-CN" w:bidi="ar"/>
        </w:rPr>
        <w:t xml:space="preserve">- Are the stevedores, shipowners, charterers covered by insurance for stevedore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Arial-ItalicMT" w:cs="Arial"/>
          <w:i/>
          <w:iCs/>
          <w:color w:val="000000"/>
          <w:kern w:val="0"/>
          <w:sz w:val="22"/>
          <w:szCs w:val="22"/>
          <w:lang w:val="en-US" w:eastAsia="zh-CN" w:bidi="ar"/>
        </w:rPr>
        <w:t xml:space="preserve">damage? - Should charterers insist not to accept final responsibility for the stevedore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Arial-ItalicMT" w:cs="Arial"/>
          <w:i/>
          <w:iCs/>
          <w:color w:val="000000"/>
          <w:kern w:val="0"/>
          <w:sz w:val="22"/>
          <w:szCs w:val="22"/>
          <w:lang w:val="en-US" w:eastAsia="zh-CN" w:bidi="ar"/>
        </w:rPr>
        <w:t xml:space="preserve">damage?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Arial-BoldMT" w:cs="Arial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Who and when to repair stevedore damage?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en-US" w:eastAsia="zh-CN" w:bidi="ar"/>
        </w:rPr>
        <w:t xml:space="preserve">Slight damage can usually be repaired by the stevedores on the spot before the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en-US" w:eastAsia="zh-CN" w:bidi="ar"/>
        </w:rPr>
        <w:t xml:space="preserve">vessel sails. In order to avoid delaying the vessel sailing, damage may be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en-US" w:eastAsia="zh-CN" w:bidi="ar"/>
        </w:rPr>
        <w:t xml:space="preserve">repaired by the ship’s crew after vessel sailing and the cost of repairing may be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en-US" w:eastAsia="zh-CN" w:bidi="ar"/>
        </w:rPr>
        <w:t xml:space="preserve">negotiated and settled by the stevedores before sailing.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en-US" w:eastAsia="zh-CN" w:bidi="ar"/>
        </w:rPr>
        <w:t xml:space="preserve">For more serious damage, it may be repaired at the next port by skillful labour.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en-US" w:eastAsia="zh-CN" w:bidi="ar"/>
        </w:rPr>
        <w:t xml:space="preserve">For even more serious damage, it has to be repaired during next dry dock, and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en-US" w:eastAsia="zh-CN" w:bidi="ar"/>
        </w:rPr>
        <w:t xml:space="preserve">the repairing bill will be sent to the stevedore company to be settled directly with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en-US" w:eastAsia="zh-CN" w:bidi="ar"/>
        </w:rPr>
        <w:t xml:space="preserve">the shipowner. Of course we are talking here about a seaworthiness situation.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Arial-BoldMT" w:cs="Arial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Will the repairing bill being paid by stevedores after vessel sailed?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en-US" w:eastAsia="zh-CN" w:bidi="ar"/>
        </w:rPr>
        <w:t xml:space="preserve">At the well-established ports having a long history, such as the European ports,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en-US" w:eastAsia="zh-CN" w:bidi="ar"/>
        </w:rPr>
        <w:t xml:space="preserve">stevedore damages are paid by the stevedore, even after the vessel has sailed.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en-US" w:eastAsia="zh-CN" w:bidi="ar"/>
        </w:rPr>
        <w:t xml:space="preserve">However, at certain ports in the new rising markets such as China and India, it is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en-US" w:eastAsia="zh-CN" w:bidi="ar"/>
        </w:rPr>
        <w:t xml:space="preserve">likely stevedores won’t pay the repairing bill after the vessel sailed.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Arial-BoldMT" w:cs="Arial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Are the stevedore companies covered by insurance for stevedore damage?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en-US" w:eastAsia="zh-CN" w:bidi="ar"/>
        </w:rPr>
        <w:t xml:space="preserve">Yes, they are covered.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Arial-BoldMT" w:cs="Arial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Why don’t they pay the repairing bill?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en-US" w:eastAsia="zh-CN" w:bidi="ar"/>
        </w:rPr>
        <w:t xml:space="preserve">Although stevedores are covered by insurance for any stevedore damage,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en-US" w:eastAsia="zh-CN" w:bidi="ar"/>
        </w:rPr>
        <w:t xml:space="preserve">stevedores at certain ports in the rising markets tend not to pay shipowners due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en-US" w:eastAsia="zh-CN" w:bidi="ar"/>
        </w:rPr>
        <w:t xml:space="preserve">to the rebate practice. A stevedore company who doesn’t report a claim of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en-US" w:eastAsia="zh-CN" w:bidi="ar"/>
        </w:rPr>
        <w:t xml:space="preserve">stevedore damage will receive a good cash rebate from the insurance company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en-US" w:eastAsia="zh-CN" w:bidi="ar"/>
        </w:rPr>
        <w:t xml:space="preserve">at the year end. For this reason, a stevedore company won’t report claim in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en-US" w:eastAsia="zh-CN" w:bidi="ar"/>
        </w:rPr>
        <w:t xml:space="preserve">order to get the year end cash rebate and just won’t pay the stevedore damage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en-US" w:eastAsia="zh-CN" w:bidi="ar"/>
        </w:rPr>
        <w:t xml:space="preserve">bill.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Arial-BoldMT" w:cs="Arial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Why shipowners don’t just claim under the insurance?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en-US" w:eastAsia="zh-CN" w:bidi="ar"/>
        </w:rPr>
        <w:t xml:space="preserve">Stevedore damage is not covered under the hull and machinery insurance but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en-US" w:eastAsia="zh-CN" w:bidi="ar"/>
        </w:rPr>
        <w:t xml:space="preserve">under the third party cover provided by the Protection &amp; Indemnity Club. However,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en-US" w:eastAsia="zh-CN" w:bidi="ar"/>
        </w:rPr>
        <w:t xml:space="preserve">shipowners can sometimes be reluctant to claim under their P &amp; I cover, in order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en-US" w:eastAsia="zh-CN" w:bidi="ar"/>
        </w:rPr>
        <w:t xml:space="preserve">to avoid higher premiums resulting from claims, and would therefore prefer the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en-US" w:eastAsia="zh-CN" w:bidi="ar"/>
        </w:rPr>
        <w:t xml:space="preserve">repair costs to be dealt with directly by the charterers.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Arial-BoldMT" w:cs="Arial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That’s why there are requests of shifting of responsibility.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en-US" w:eastAsia="zh-CN" w:bidi="ar"/>
        </w:rPr>
        <w:t xml:space="preserve">For ‘free in / free out’ shipments loading / discharging at ports where stevedores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en-US" w:eastAsia="zh-CN" w:bidi="ar"/>
        </w:rPr>
        <w:t xml:space="preserve">have a record of refusing to settle stevedore damage claims, in order to push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en-US" w:eastAsia="zh-CN" w:bidi="ar"/>
        </w:rPr>
        <w:t xml:space="preserve">stevedores to pay any possible repair bills, shipowners would insist for a clause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en-US" w:eastAsia="zh-CN" w:bidi="ar"/>
        </w:rPr>
        <w:t xml:space="preserve">of type SD-B in the charter party, which places final responsibility for stevedore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en-US" w:eastAsia="zh-CN" w:bidi="ar"/>
        </w:rPr>
        <w:t xml:space="preserve">damage on the charterers’ account, as they believe it is the best way to push the stevedores through the shippers / receivers who employ them by pushing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en-US" w:eastAsia="zh-CN" w:bidi="ar"/>
        </w:rPr>
        <w:t xml:space="preserve">charterers who have contract the relationship with shippers / receivers.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Arial-BoldMT" w:cs="Arial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What are the impacts of SD-B clause on the Charterers?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en-US" w:eastAsia="zh-CN" w:bidi="ar"/>
        </w:rPr>
        <w:t xml:space="preserve">Charterers may shift the burden to the shippers, under ‘free in’ shipment, or to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en-US" w:eastAsia="zh-CN" w:bidi="ar"/>
        </w:rPr>
        <w:t xml:space="preserve">receivers, under ‘free out’ shipment, by putting the same clause SD-B (with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en-US" w:eastAsia="zh-CN" w:bidi="ar"/>
        </w:rPr>
        <w:t xml:space="preserve">reference to charterers to be changed to shippers or receivers) in the respective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en-US" w:eastAsia="zh-CN" w:bidi="ar"/>
        </w:rPr>
        <w:t xml:space="preserve">purchase or sale contracts. Shippers / receivers, therefore, have to push their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en-US" w:eastAsia="zh-CN" w:bidi="ar"/>
        </w:rPr>
        <w:t xml:space="preserve">stevedores to settle any stevedore damage claim with shipowners.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en-US" w:eastAsia="zh-CN" w:bidi="ar"/>
        </w:rPr>
        <w:t xml:space="preserve">However, for commercial / trade reasons, it may be not feasible to mention SD-B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en-US" w:eastAsia="zh-CN" w:bidi="ar"/>
        </w:rPr>
        <w:t xml:space="preserve">in purchase / sale contracts.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Arial-BoldMT" w:cs="Arial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Are Charterers covered by insurance for stevedore damage?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en-US" w:eastAsia="zh-CN" w:bidi="ar"/>
        </w:rPr>
        <w:t xml:space="preserve">Charterers should obtain cover under a Charterers Liability Insurance, as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en-US" w:eastAsia="zh-CN" w:bidi="ar"/>
        </w:rPr>
        <w:t xml:space="preserve">stevedore damage is covered as a third party claim in the Charterers Liability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en-US" w:eastAsia="zh-CN" w:bidi="ar"/>
        </w:rPr>
        <w:t xml:space="preserve">Insurance.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Arial-BoldMT" w:cs="Arial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Should the charterers insist on not accepting the final responsibility of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Arial-BoldMT" w:cs="Arial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stevedore damage in a charter party?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en-US" w:eastAsia="zh-CN" w:bidi="ar"/>
        </w:rPr>
        <w:t xml:space="preserve">This depends on the market situation and bargaining power. When fixing with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en-US" w:eastAsia="zh-CN" w:bidi="ar"/>
        </w:rPr>
        <w:t xml:space="preserve">those shipowners who insist charterers be finally responsible for stevedore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en-US" w:eastAsia="zh-CN" w:bidi="ar"/>
        </w:rPr>
        <w:t xml:space="preserve">damage, charterers may have to accept this, if they are covered by Charterers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en-US" w:eastAsia="zh-CN" w:bidi="ar"/>
        </w:rPr>
        <w:t xml:space="preserve">Liability Insurance.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en-US" w:eastAsia="zh-CN" w:bidi="ar"/>
        </w:rPr>
        <w:t xml:space="preserve">When charterers are unable to avoid final responsibility for stevedore damage,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en-US" w:eastAsia="zh-CN" w:bidi="ar"/>
        </w:rPr>
        <w:t xml:space="preserve">they may consider amending the SD-B clause wording in the voyage charter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en-US" w:eastAsia="zh-CN" w:bidi="ar"/>
        </w:rPr>
        <w:t xml:space="preserve">party, to a better clause SD-C, including a time frame, as follows: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eastAsia="Arial-BoldMT" w:cs="Arial"/>
          <w:b/>
          <w:bCs/>
          <w:color w:val="000000"/>
          <w:kern w:val="0"/>
          <w:sz w:val="22"/>
          <w:szCs w:val="2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Arial-BoldMT" w:cs="Arial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SD-C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Arial-ItalicMT" w:cs="Arial"/>
          <w:i/>
          <w:iCs/>
          <w:color w:val="000000"/>
          <w:kern w:val="0"/>
          <w:sz w:val="22"/>
          <w:szCs w:val="22"/>
          <w:lang w:val="en-US" w:eastAsia="zh-CN" w:bidi="ar"/>
        </w:rPr>
        <w:t xml:space="preserve">FOR ‘FREE IN’ AND / OR ‘FREE OUT’ SHIPMENTS, CHARTERERS /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Arial-ItalicMT" w:cs="Arial"/>
          <w:i/>
          <w:iCs/>
          <w:color w:val="000000"/>
          <w:kern w:val="0"/>
          <w:sz w:val="22"/>
          <w:szCs w:val="22"/>
          <w:lang w:val="en-US" w:eastAsia="zh-CN" w:bidi="ar"/>
        </w:rPr>
        <w:t xml:space="preserve">SHIPPERS / RECEIVERS TO USE THEIR OWN STEVEDORES AT LOADING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Arial-ItalicMT" w:cs="Arial"/>
          <w:i/>
          <w:iCs/>
          <w:color w:val="000000"/>
          <w:kern w:val="0"/>
          <w:sz w:val="22"/>
          <w:szCs w:val="22"/>
          <w:lang w:val="en-US" w:eastAsia="zh-CN" w:bidi="ar"/>
        </w:rPr>
        <w:t xml:space="preserve">AND / OR DISCHARGING PORT. STEVEDORE DAMAGES, IF ANY, TO BE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Arial-ItalicMT" w:cs="Arial"/>
          <w:i/>
          <w:iCs/>
          <w:color w:val="000000"/>
          <w:kern w:val="0"/>
          <w:sz w:val="22"/>
          <w:szCs w:val="22"/>
          <w:lang w:val="en-US" w:eastAsia="zh-CN" w:bidi="ar"/>
        </w:rPr>
        <w:t xml:space="preserve">SETTLED DIRECTLY BETWEEN OWNERS AND STEVEDORES.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Arial-ItalicMT" w:cs="Arial"/>
          <w:i/>
          <w:iCs/>
          <w:color w:val="000000"/>
          <w:kern w:val="0"/>
          <w:sz w:val="22"/>
          <w:szCs w:val="22"/>
          <w:lang w:val="en-US" w:eastAsia="zh-CN" w:bidi="ar"/>
        </w:rPr>
        <w:t xml:space="preserve">SHIPOWNERS BEING UNSUCCESSFUL IN SETTLING STEVEDORE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Arial-ItalicMT" w:cs="Arial"/>
          <w:i/>
          <w:iCs/>
          <w:color w:val="000000"/>
          <w:kern w:val="0"/>
          <w:sz w:val="22"/>
          <w:szCs w:val="22"/>
          <w:lang w:val="en-US" w:eastAsia="zh-CN" w:bidi="ar"/>
        </w:rPr>
        <w:t xml:space="preserve">DAMAGE, CHARTERERS TO ASSIST IN OBTAINING DUE SETTLEMENT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Arial-ItalicMT" w:cs="Arial"/>
          <w:i/>
          <w:iCs/>
          <w:color w:val="000000"/>
          <w:kern w:val="0"/>
          <w:sz w:val="22"/>
          <w:szCs w:val="22"/>
          <w:lang w:val="en-US" w:eastAsia="zh-CN" w:bidi="ar"/>
        </w:rPr>
        <w:t xml:space="preserve">AND REMAIN ULTIMATELY RESPONSIBLE. MASTER TO NOTIFY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Arial-ItalicMT" w:cs="Arial"/>
          <w:i/>
          <w:iCs/>
          <w:color w:val="000000"/>
          <w:kern w:val="0"/>
          <w:sz w:val="22"/>
          <w:szCs w:val="22"/>
          <w:lang w:val="en-US" w:eastAsia="zh-CN" w:bidi="ar"/>
        </w:rPr>
        <w:t xml:space="preserve">STEVEDORES, AGENTS, SHIPPERS / RECEIVERS OF DAMAGES, HOLDING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Arial-ItalicMT" w:cs="Arial"/>
          <w:i/>
          <w:iCs/>
          <w:color w:val="000000"/>
          <w:kern w:val="0"/>
          <w:sz w:val="22"/>
          <w:szCs w:val="22"/>
          <w:lang w:val="en-US" w:eastAsia="zh-CN" w:bidi="ar"/>
        </w:rPr>
        <w:t xml:space="preserve">STEVEDORES LIABLE IN WRITING WITHIN 24 HOURS FROM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Arial-ItalicMT" w:cs="Arial"/>
          <w:i/>
          <w:iCs/>
          <w:color w:val="000000"/>
          <w:kern w:val="0"/>
          <w:sz w:val="22"/>
          <w:szCs w:val="22"/>
          <w:lang w:val="en-US" w:eastAsia="zh-CN" w:bidi="ar"/>
        </w:rPr>
        <w:t xml:space="preserve">OCCURRENCE, OTHERWISE OWNERS HAVE LOST THEIR RIGHT OF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Arial-ItalicMT" w:cs="Arial"/>
          <w:i/>
          <w:iCs/>
          <w:color w:val="000000"/>
          <w:kern w:val="0"/>
          <w:sz w:val="22"/>
          <w:szCs w:val="22"/>
          <w:lang w:val="en-US" w:eastAsia="zh-CN" w:bidi="ar"/>
        </w:rPr>
        <w:t xml:space="preserve">RECOVERY.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en-US" w:eastAsia="zh-CN" w:bidi="ar"/>
        </w:rPr>
        <w:t xml:space="preserve">One may also refer to the BIMCO Stevedore Damage Clause which is not widely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en-US" w:eastAsia="zh-CN" w:bidi="ar"/>
        </w:rPr>
        <w:t xml:space="preserve">used under a voyage charter party for steel cargoes. The BIMCO suggested wording for a voyage charter party stevedore damage clause places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en-US" w:eastAsia="zh-CN" w:bidi="ar"/>
        </w:rPr>
        <w:t xml:space="preserve">responsibility for stevedore damage on the charterers, and as with SD-C,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en-US" w:eastAsia="zh-CN" w:bidi="ar"/>
        </w:rPr>
        <w:t xml:space="preserve">requires the owners to notify the Charterers, though not within a specified period,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en-US" w:eastAsia="zh-CN" w:bidi="ar"/>
        </w:rPr>
        <w:t xml:space="preserve">but does refer to the repair of more serious damage before the vessel leaves port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eastAsia="Arial-BoldMT" w:cs="Arial"/>
          <w:b/>
          <w:bCs/>
          <w:color w:val="000000"/>
          <w:kern w:val="0"/>
          <w:sz w:val="22"/>
          <w:szCs w:val="2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eastAsia="Arial-BoldMT" w:cs="Arial"/>
          <w:b/>
          <w:bCs/>
          <w:color w:val="000000"/>
          <w:kern w:val="0"/>
          <w:sz w:val="22"/>
          <w:szCs w:val="2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Arial-BoldMT" w:cs="Arial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BIMCO Stevedore Damage Clause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Arial-ItalicMT" w:cs="Arial"/>
          <w:i/>
          <w:iCs/>
          <w:color w:val="000000"/>
          <w:kern w:val="0"/>
          <w:sz w:val="22"/>
          <w:szCs w:val="22"/>
          <w:lang w:val="en-US" w:eastAsia="zh-CN" w:bidi="ar"/>
        </w:rPr>
        <w:t xml:space="preserve">‘The Charterers shall be responsible for damage (beyond ordinary wear and tear)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Arial-ItalicMT" w:cs="Arial"/>
          <w:i/>
          <w:iCs/>
          <w:color w:val="000000"/>
          <w:kern w:val="0"/>
          <w:sz w:val="22"/>
          <w:szCs w:val="22"/>
          <w:lang w:val="en-US" w:eastAsia="zh-CN" w:bidi="ar"/>
        </w:rPr>
        <w:t xml:space="preserve">to any part of the Vessel caused by Stevedores. Such damage shall be notified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Arial-ItalicMT" w:cs="Arial"/>
          <w:i/>
          <w:iCs/>
          <w:color w:val="000000"/>
          <w:kern w:val="0"/>
          <w:sz w:val="22"/>
          <w:szCs w:val="22"/>
          <w:lang w:val="en-US" w:eastAsia="zh-CN" w:bidi="ar"/>
        </w:rPr>
        <w:t xml:space="preserve">as soon as reasonably possible by the Master to the Charterers or their agents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Arial-ItalicMT" w:cs="Arial"/>
          <w:i/>
          <w:iCs/>
          <w:color w:val="000000"/>
          <w:kern w:val="0"/>
          <w:sz w:val="22"/>
          <w:szCs w:val="22"/>
          <w:lang w:val="en-US" w:eastAsia="zh-CN" w:bidi="ar"/>
        </w:rPr>
        <w:t xml:space="preserve">and to their Stevedores, failing which the Charterers shall not be held responsible.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Arial-ItalicMT" w:cs="Arial"/>
          <w:i/>
          <w:iCs/>
          <w:color w:val="000000"/>
          <w:kern w:val="0"/>
          <w:sz w:val="22"/>
          <w:szCs w:val="22"/>
          <w:lang w:val="en-US" w:eastAsia="zh-CN" w:bidi="ar"/>
        </w:rPr>
        <w:t xml:space="preserve">The Master shall endeavour to obtain the Stevedores’ written acknowledgement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Arial-ItalicMT" w:cs="Arial"/>
          <w:i/>
          <w:iCs/>
          <w:color w:val="000000"/>
          <w:kern w:val="0"/>
          <w:sz w:val="22"/>
          <w:szCs w:val="22"/>
          <w:lang w:val="en-US" w:eastAsia="zh-CN" w:bidi="ar"/>
        </w:rPr>
        <w:t xml:space="preserve">of liability.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Arial-ItalicMT" w:cs="Arial"/>
          <w:i/>
          <w:iCs/>
          <w:color w:val="000000"/>
          <w:kern w:val="0"/>
          <w:sz w:val="22"/>
          <w:szCs w:val="22"/>
          <w:lang w:val="en-US" w:eastAsia="zh-CN" w:bidi="ar"/>
        </w:rPr>
        <w:t xml:space="preserve">The Charterers are obliged to repair any stevedore damage prior to completion of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Arial-ItalicMT" w:cs="Arial"/>
          <w:i/>
          <w:iCs/>
          <w:color w:val="000000"/>
          <w:kern w:val="0"/>
          <w:sz w:val="22"/>
          <w:szCs w:val="22"/>
          <w:lang w:val="en-US" w:eastAsia="zh-CN" w:bidi="ar"/>
        </w:rPr>
        <w:t xml:space="preserve">the voyage, but must repair stevedore damage affecting the Vessel’s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Arial-ItalicMT" w:cs="Arial"/>
          <w:i/>
          <w:iCs/>
          <w:color w:val="000000"/>
          <w:kern w:val="0"/>
          <w:sz w:val="22"/>
          <w:szCs w:val="22"/>
          <w:lang w:val="en-US" w:eastAsia="zh-CN" w:bidi="ar"/>
        </w:rPr>
        <w:t xml:space="preserve">seaworthiness or class before the Vessel sails from the port where such damage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Arial-ItalicMT" w:cs="Arial"/>
          <w:i/>
          <w:iCs/>
          <w:color w:val="000000"/>
          <w:kern w:val="0"/>
          <w:sz w:val="22"/>
          <w:szCs w:val="22"/>
          <w:lang w:val="en-US" w:eastAsia="zh-CN" w:bidi="ar"/>
        </w:rPr>
        <w:t xml:space="preserve">was caused or found. All additional expenses incurred shall be for the account of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Arial-ItalicMT" w:cs="Arial"/>
          <w:i/>
          <w:iCs/>
          <w:color w:val="000000"/>
          <w:kern w:val="0"/>
          <w:sz w:val="22"/>
          <w:szCs w:val="22"/>
          <w:lang w:val="en-US" w:eastAsia="zh-CN" w:bidi="ar"/>
        </w:rPr>
        <w:t xml:space="preserve">the Charterers and any time lost shall be for the account of and shall be paid to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Arial-ItalicMT" w:cs="Arial"/>
          <w:i/>
          <w:iCs/>
          <w:color w:val="000000"/>
          <w:kern w:val="0"/>
          <w:sz w:val="22"/>
          <w:szCs w:val="22"/>
          <w:lang w:val="en-US" w:eastAsia="zh-CN" w:bidi="ar"/>
        </w:rPr>
        <w:t xml:space="preserve">the Owners by the Charterers at the demurrage rate.’ </w:t>
      </w:r>
    </w:p>
    <w:p>
      <w:pPr>
        <w:rPr>
          <w:rFonts w:hint="default" w:ascii="Arial" w:hAnsi="Arial" w:cs="Arial"/>
          <w:sz w:val="22"/>
          <w:szCs w:val="22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-Italic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637219"/>
    <w:rsid w:val="74057EF1"/>
    <w:rsid w:val="7D63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Office_11.2.0.10176_F1E327BC-269C-435d-A152-05C5408002CA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2021-04-20T19:00:00Z</dcterms:created>
  <dc:creator>NICKPENTH</dc:creator>
  <cp:lastModifiedBy>Nikolaos Pentheroudakis</cp:lastModifiedBy>
  <dcterms:modified xsi:type="dcterms:W3CDTF">2021-06-29T03:48:45Z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1033-11.2.0.10176</vt:lpwstr>
  </property>
</Properties>
</file>