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2D" w:rsidRPr="0009692D" w:rsidRDefault="0009692D" w:rsidP="0009692D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  <w:bookmarkStart w:id="0" w:name="_GoBack"/>
      <w:bookmarkEnd w:id="0"/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el-GR"/>
        </w:rPr>
        <w:t>The trial balance of Palicio Security Services Inc. as of January 1, 2016 had the following normal balances:</w:t>
      </w:r>
    </w:p>
    <w:p w:rsidR="005C1558" w:rsidRPr="0009692D" w:rsidRDefault="0009692D" w:rsidP="0009692D">
      <w:pPr>
        <w:rPr>
          <w:lang w:val="en-US"/>
        </w:rPr>
      </w:pP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Cash 74,210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Accounts receivable 13,500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Supplies 200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Prepaid rent 3,200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Merchandise inventory (24 @ $265; 1 @ $260) 6,620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Land 4000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Accounts payable 1,950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Unearned revenue 980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Salaries payable 1,000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Common stock 50,000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Retained earnings 47,800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el-GR"/>
        </w:rPr>
        <w:t>The following transactions took place during 2016 for Palicio Security Services: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1. Paid the salaries payable from 2015.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2. On March 1, 2016, Palicio established a $100 petty cash fund to handle small expenditures.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3. Paid $4,800 on May 1, 2016, for one year's lease on the company van in advance.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4. Paid $7,200 on May 2,2016 for one year's office rent in advance.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5. Purchased $400 of supplies on account.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6. Purchased 100 alarm systems for $28,000 cash during the year.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7. Sold 102 alarm systems for $57,120. All sales were on account.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(Compute cost of goods sold using the FIFO cost flow method)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8. Paid $2,100 on accounts payable during the year.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9. Replenished the petty cash fund on August 1. At this time, the petty cash fund had only $7 of currency left. It contained the following receipts: office supplies expense $23, cutting grass $55, and miscellaneous $14.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10. Billed $52,000 of monitoring services for the year.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11. Paid installers and other employees a total of $25,000 cash for salaries.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12. Collected $89,300 of accounts receivable during the year.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13. Paid $3,600 of advertising expense during the year.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14. Paid $2,500 of utilities expense for the year.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15. Paid a dividend of $10,000 to the shareholders.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el-GR"/>
        </w:rPr>
        <w:t>Required: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1. Prepare the trial balance as at Dec 31, 2016 for Palicio Security Services Inc.</w:t>
      </w:r>
      <w:r w:rsidRPr="0009692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br/>
        <w:t>2. Prepare the income statement, statement of changes in equity and balance sheet for Palicio Security Services Inc.</w:t>
      </w:r>
    </w:p>
    <w:sectPr w:rsidR="005C1558" w:rsidRPr="000969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2D"/>
    <w:rsid w:val="0009692D"/>
    <w:rsid w:val="00126042"/>
    <w:rsid w:val="005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D1654-8D66-4314-BA82-4C6DC4C0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Koutoupis</dc:creator>
  <cp:keywords/>
  <dc:description/>
  <cp:lastModifiedBy>user</cp:lastModifiedBy>
  <cp:revision>2</cp:revision>
  <dcterms:created xsi:type="dcterms:W3CDTF">2019-11-11T12:56:00Z</dcterms:created>
  <dcterms:modified xsi:type="dcterms:W3CDTF">2019-11-11T12:56:00Z</dcterms:modified>
</cp:coreProperties>
</file>