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b/>
          <w:bCs/>
          <w:i/>
          <w:iCs/>
          <w:sz w:val="44"/>
          <w:szCs w:val="44"/>
          <w:u w:val="single"/>
          <w:lang w:val="en-US"/>
        </w:rPr>
        <w:t>HOW TO LOAD AND  DISCHARGE A SHIP</w:t>
      </w:r>
    </w:p>
    <w:p>
      <w:pPr>
        <w:rPr>
          <w:rFonts w:hint="default"/>
          <w:lang w:val="en-US"/>
        </w:rPr>
      </w:pPr>
      <w:bookmarkStart w:id="0" w:name="_GoBack"/>
      <w:bookmarkEnd w:id="0"/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3950335"/>
            <wp:effectExtent l="0" t="0" r="6350" b="12065"/>
            <wp:docPr id="1" name="Picture 1" descr="STEEL COILS 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EEL COILS LOADI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 w:ascii="Arial" w:hAnsi="Arial" w:cs="Arial"/>
          <w:b/>
          <w:bCs/>
          <w:sz w:val="28"/>
          <w:szCs w:val="28"/>
          <w:lang w:val="en-US"/>
        </w:rPr>
        <w:t>WIRE RODS LOADING BY SHORE CRANE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3950335"/>
            <wp:effectExtent l="0" t="0" r="6350" b="12065"/>
            <wp:docPr id="2" name="Picture 2" descr="Loading of BIG B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ading of BIG BAG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b/>
          <w:bCs/>
          <w:sz w:val="28"/>
          <w:szCs w:val="28"/>
          <w:lang w:val="en-US"/>
        </w:rPr>
      </w:pPr>
      <w:r>
        <w:rPr>
          <w:rFonts w:hint="default" w:ascii="Arial" w:hAnsi="Arial" w:cs="Arial"/>
          <w:b/>
          <w:bCs/>
          <w:sz w:val="28"/>
          <w:szCs w:val="28"/>
          <w:lang w:val="en-US"/>
        </w:rPr>
        <w:t>“BIG BAGS” LOADING IN A BOX SHAPED CARGO HOLD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67500" cy="3505200"/>
            <wp:effectExtent l="0" t="0" r="7620" b="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b/>
          <w:bCs/>
          <w:sz w:val="28"/>
          <w:szCs w:val="28"/>
          <w:lang w:val="en-US"/>
        </w:rPr>
      </w:pPr>
      <w:r>
        <w:rPr>
          <w:rFonts w:hint="default" w:ascii="Arial" w:hAnsi="Arial" w:cs="Arial"/>
          <w:b/>
          <w:bCs/>
          <w:sz w:val="28"/>
          <w:szCs w:val="28"/>
          <w:lang w:val="en-US"/>
        </w:rPr>
        <w:t>HEAVY STEEL COILS LOADING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ind w:left="803" w:hanging="803" w:hangingChars="250"/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3413760"/>
            <wp:effectExtent l="0" t="0" r="6350" b="0"/>
            <wp:docPr id="3" name="Picture 3" descr="Grab Disch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b Dischar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  <w:r>
        <w:rPr>
          <w:rFonts w:hint="default"/>
          <w:b/>
          <w:bCs/>
          <w:i/>
          <w:iCs/>
          <w:sz w:val="32"/>
          <w:szCs w:val="32"/>
          <w:u w:val="single"/>
          <w:lang w:val="en-US"/>
        </w:rPr>
        <w:t>DISCHARGING BULK CARGO BY GRAB (FERTILIZER ?)</w:t>
      </w: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40"/>
          <w:szCs w:val="40"/>
          <w:u w:val="single"/>
          <w:lang w:val="en-US"/>
        </w:rPr>
      </w:pPr>
      <w:r>
        <w:rPr>
          <w:rFonts w:hint="default"/>
          <w:b/>
          <w:bCs/>
          <w:i/>
          <w:iCs/>
          <w:sz w:val="40"/>
          <w:szCs w:val="40"/>
          <w:u w:val="single"/>
          <w:lang w:val="en-US"/>
        </w:rPr>
        <w:t>GRAIN CARGOES LOADING AND  DISCHARGING</w:t>
      </w:r>
    </w:p>
    <w:p>
      <w:pPr>
        <w:rPr>
          <w:rFonts w:hint="default"/>
          <w:b/>
          <w:bCs/>
          <w:i/>
          <w:iCs/>
          <w:sz w:val="40"/>
          <w:szCs w:val="40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810000" cy="1790700"/>
            <wp:effectExtent l="0" t="0" r="0" b="7620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hint="default" w:ascii="Arial" w:hAnsi="Arial" w:eastAsia="SimSun" w:cs="Arial"/>
          <w:b/>
          <w:bCs/>
          <w:sz w:val="28"/>
          <w:szCs w:val="28"/>
          <w:lang w:val="en-US"/>
        </w:rPr>
        <w:t>BULK WHEAT LOADING</w:t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1647825"/>
            <wp:effectExtent l="0" t="0" r="11430" b="13335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sz w:val="28"/>
          <w:szCs w:val="28"/>
          <w:lang w:val="en-US"/>
        </w:rPr>
      </w:pPr>
      <w:r>
        <w:rPr>
          <w:rFonts w:hint="default" w:ascii="Arial" w:hAnsi="Arial" w:eastAsia="SimSun" w:cs="Arial"/>
          <w:b/>
          <w:bCs/>
          <w:sz w:val="28"/>
          <w:szCs w:val="28"/>
          <w:lang w:val="en-US"/>
        </w:rPr>
        <w:t>MOVABLE BULK GRAIN LOADER (USUALLY LOW RATE)</w:t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753600" cy="7315200"/>
            <wp:effectExtent l="0" t="0" r="0" b="0"/>
            <wp:docPr id="1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sz w:val="28"/>
          <w:szCs w:val="28"/>
          <w:lang w:val="en-US"/>
        </w:rPr>
      </w:pPr>
      <w:r>
        <w:rPr>
          <w:rFonts w:hint="default" w:ascii="Arial" w:hAnsi="Arial" w:eastAsia="SimSun" w:cs="Arial"/>
          <w:b/>
          <w:bCs/>
          <w:sz w:val="28"/>
          <w:szCs w:val="28"/>
          <w:lang w:val="en-US"/>
        </w:rPr>
        <w:t>HIGH RATE BULK WHEAT LOADING (SPOUT TRIMMING)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1430000" cy="7620000"/>
            <wp:effectExtent l="0" t="0" r="0" b="0"/>
            <wp:docPr id="1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-ExtB" w:cs="Arial"/>
          <w:b/>
          <w:bCs/>
          <w:sz w:val="28"/>
          <w:szCs w:val="28"/>
          <w:lang w:val="en-US"/>
        </w:rPr>
      </w:pPr>
      <w:r>
        <w:rPr>
          <w:rFonts w:hint="default" w:ascii="Arial" w:hAnsi="Arial" w:eastAsia="SimSun-ExtB" w:cs="Arial"/>
          <w:b/>
          <w:bCs/>
          <w:sz w:val="28"/>
          <w:szCs w:val="28"/>
          <w:lang w:val="en-US"/>
        </w:rPr>
        <w:t>FLEXIBLE LOADING EQUIPMENTS FOR BULK GRAIN CARGOES</w:t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620000" cy="5086350"/>
            <wp:effectExtent l="0" t="0" r="0" b="3810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hint="default" w:ascii="Arial" w:hAnsi="Arial" w:eastAsia="SimSun" w:cs="Arial"/>
          <w:b/>
          <w:bCs/>
          <w:sz w:val="28"/>
          <w:szCs w:val="28"/>
          <w:lang w:val="en-US"/>
        </w:rPr>
        <w:t>HIGH RATE BULK WHEAT DISCHARGE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F05066"/>
    <w:rsid w:val="13D80F9F"/>
    <w:rsid w:val="1FF05066"/>
    <w:rsid w:val="24EB091D"/>
    <w:rsid w:val="27E51306"/>
    <w:rsid w:val="360C7F36"/>
    <w:rsid w:val="3892474D"/>
    <w:rsid w:val="3A00381D"/>
    <w:rsid w:val="4BDE59E8"/>
    <w:rsid w:val="6B697A9E"/>
    <w:rsid w:val="756F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2021-04-16T08:35:00Z</dcterms:created>
  <dc:creator>Nikolaos Pentheroudakis</dc:creator>
  <cp:lastModifiedBy>Nikolaos Pentheroudakis</cp:lastModifiedBy>
  <dcterms:modified xsi:type="dcterms:W3CDTF">2021-04-24T09:30:11Z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